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098" w:rsidRPr="00367892" w:rsidRDefault="00BC3BE4" w:rsidP="00BC3BE4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67892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บทสรุปผู้บริหารท้องถิ่น</w:t>
      </w:r>
    </w:p>
    <w:p w:rsidR="00BC3BE4" w:rsidRPr="00367892" w:rsidRDefault="00BC3BE4" w:rsidP="00BC3BE4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67892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รายงานผลการติดตามและประเมินผลแผนพัฒนาองค์การบริหารส่วนตำบลฉลอง</w:t>
      </w:r>
    </w:p>
    <w:p w:rsidR="00BC3BE4" w:rsidRPr="00367892" w:rsidRDefault="00BC3BE4" w:rsidP="00BC3BE4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367892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 2567</w:t>
      </w:r>
    </w:p>
    <w:p w:rsidR="00821555" w:rsidRDefault="00821555" w:rsidP="00821555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</w:t>
      </w:r>
    </w:p>
    <w:p w:rsidR="00BC3BE4" w:rsidRDefault="00BC3BE4" w:rsidP="00BC3B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                    พ.ศ. 2548 และแก้ไขเพิ่มเติมถึง (ฉบับที่ 3) พ.ศ. 2561 หมวด 6 ข้อ 29 ได้กำหนดให้มีการดำเนินการติดตามและประเมินผลแผนพัฒนาขององค์กรปกครองส่วน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ท้องถิ่น โดยคณะกรรมการติดตามและประเมินผลแผนพัฒนาท้องถิ่นมีหน้าที่ดำเนินการกำหนดแนวทาง วิธีการในการติดตามและประเมินผลแผนพัฒนาท้องถิ่น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BC3BE4" w:rsidRDefault="00BC3BE4" w:rsidP="00BC3B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การติดตามและประเมินผลแผนพัฒนา ถือว่าเป็นกระบวนการสำคัญต่อการพัฒนาท้องถิ่น เพราะการติดตามและประเมินผลเป็นเครื่องบ่งชี้ว่าแผนพัฒนาท้องถิ่นสามารถนำไปใช้ให้เกิดการพัฒนาที่มีประสิทธิภาพ สามารถตอบสนองความต้องการของประชาชนได้อย่างแท้จริง ผลจากการดำเนินงานเป็นไปตามเป้าหมายหรือไม่ และทำให้ทราบถึงปัญหา อุปสรรค ข้อเสนอแนะในการดำเนินงาน เพื่อจะได้นำข้อมูลดังกล่าวไปปรับปรุง แก้ไขและพัฒนาต่อไป</w:t>
      </w:r>
    </w:p>
    <w:p w:rsidR="00BC3BE4" w:rsidRDefault="00BC3BE4" w:rsidP="00BC3B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ได้ดำเนินการติดตามและประเมินผลแผนพัฒนาฯ ประจำปีงบประมาณ พ.ศ. 2567 ตามยุทธศาสตร์ต่าง ๆ ดังนี้</w:t>
      </w:r>
    </w:p>
    <w:p w:rsidR="00BC3BE4" w:rsidRDefault="00BC3BE4" w:rsidP="00BC3BE4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ยุทธศาสตร์ด้านเศรษฐกิจ</w:t>
      </w:r>
    </w:p>
    <w:p w:rsidR="00BC3BE4" w:rsidRDefault="00BC3BE4" w:rsidP="00BC3BE4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ยุทธศาสตร์ด้านการบริการชุมชนและสังคม</w:t>
      </w:r>
    </w:p>
    <w:p w:rsidR="00BC3BE4" w:rsidRDefault="00BC3BE4" w:rsidP="00BC3BE4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ยุทธศาสตร์ด้านสิ่งแวดล้อมและทรัพยากรธรรมชาติ</w:t>
      </w:r>
    </w:p>
    <w:p w:rsidR="00BC3BE4" w:rsidRDefault="00BC3BE4" w:rsidP="00BC3BE4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ยุทธศาสตร์ด้านการบริหารจัดการองค์กร</w:t>
      </w:r>
    </w:p>
    <w:p w:rsidR="00313DAC" w:rsidRPr="00313DAC" w:rsidRDefault="00821555" w:rsidP="00821555">
      <w:pPr>
        <w:spacing w:before="240"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313DAC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</w:t>
      </w:r>
      <w:r w:rsidR="00313DAC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จากการติดตามและประเมินผลแผนพัฒนาท้องถิ่นขององค์การบริหารส่วนตำบลฉลอง</w:t>
      </w:r>
    </w:p>
    <w:p w:rsidR="00313DAC" w:rsidRDefault="00313DAC" w:rsidP="00313DAC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1" w:name="_Hlk150955231"/>
      <w:r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การดำเนินโครงการตามข้อบัญญัติงบประมาณรายจ่ายประจำปีควรดำเนินการตั้งแต่ช่วงต้นหรือ               กลางปีงบประมาณเพื่อให้การดำเนินการเสร็จสิ้นภายในปีงบประมาณนั้น ๆ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3DAC" w:rsidRPr="006F1134" w:rsidRDefault="00313DAC" w:rsidP="00313DAC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2" w:name="_Hlk150955505"/>
      <w:bookmarkEnd w:id="1"/>
      <w:r>
        <w:rPr>
          <w:rFonts w:ascii="TH SarabunIT๙" w:hAnsi="TH SarabunIT๙" w:cs="TH SarabunIT๙" w:hint="cs"/>
          <w:sz w:val="32"/>
          <w:szCs w:val="32"/>
          <w:cs/>
        </w:rPr>
        <w:t>โครงการที่นำมาบรรจุในแผนพัฒนาท้องถิ่น ควรเป็นโครงการที่สามารถนำมาดำเนินการได้ทันที เพื่อป้องกันการมีโครงการในแผนพัฒนาท้องถิ่นมากเกินไ</w:t>
      </w:r>
      <w:bookmarkEnd w:id="2"/>
      <w:r>
        <w:rPr>
          <w:rFonts w:ascii="TH SarabunIT๙" w:hAnsi="TH SarabunIT๙" w:cs="TH SarabunIT๙" w:hint="cs"/>
          <w:sz w:val="32"/>
          <w:szCs w:val="32"/>
          <w:cs/>
        </w:rPr>
        <w:t>ป</w:t>
      </w:r>
    </w:p>
    <w:p w:rsidR="00313DAC" w:rsidRDefault="00313DAC" w:rsidP="00313DAC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การดำเนินโครงการด้านโครงสร้างพื้นฐาน อาจพิจารณาดำเนินการในเรื่องที่ตรงกับความต้องการและความเดือดร้อนของประชาชนในกรณีที่พื้นที่ดำเนินการมีความพร้อม</w:t>
      </w:r>
    </w:p>
    <w:p w:rsidR="00313DAC" w:rsidRDefault="00313DAC" w:rsidP="00313DAC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การเพิ่มช่องทางการประชาสัมพันธ์การดำเนินงาน หรือการประชาสัมพันธ์ข่าวสารของ อบต.ให้มีความหลากหลายมากขึ้น</w:t>
      </w:r>
    </w:p>
    <w:p w:rsidR="00313DAC" w:rsidRDefault="00313DAC" w:rsidP="00313DAC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313DAC" w:rsidRDefault="00313DAC" w:rsidP="00313DAC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313DAC" w:rsidRPr="00313DAC" w:rsidRDefault="00313DAC" w:rsidP="000906FA">
      <w:pPr>
        <w:spacing w:after="0"/>
        <w:ind w:left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sectPr w:rsidR="00313DAC" w:rsidRPr="00313DAC" w:rsidSect="00BC3BE4">
      <w:pgSz w:w="11906" w:h="16838"/>
      <w:pgMar w:top="993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B635A"/>
    <w:multiLevelType w:val="hybridMultilevel"/>
    <w:tmpl w:val="8A80D4A6"/>
    <w:lvl w:ilvl="0" w:tplc="9932919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6D1545"/>
    <w:multiLevelType w:val="hybridMultilevel"/>
    <w:tmpl w:val="A17238B2"/>
    <w:lvl w:ilvl="0" w:tplc="6974FB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E4"/>
    <w:rsid w:val="000906FA"/>
    <w:rsid w:val="00313DAC"/>
    <w:rsid w:val="00367892"/>
    <w:rsid w:val="00821555"/>
    <w:rsid w:val="00BC3BE4"/>
    <w:rsid w:val="00EB72A7"/>
    <w:rsid w:val="00EC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B798E"/>
  <w15:chartTrackingRefBased/>
  <w15:docId w15:val="{AF32F9CD-1F9D-4F17-A45D-712E32219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3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5</cp:revision>
  <dcterms:created xsi:type="dcterms:W3CDTF">2025-05-13T03:41:00Z</dcterms:created>
  <dcterms:modified xsi:type="dcterms:W3CDTF">2025-05-13T03:57:00Z</dcterms:modified>
</cp:coreProperties>
</file>