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1C4" w:rsidRDefault="00E75289" w:rsidP="0066574E">
      <w:pPr>
        <w:tabs>
          <w:tab w:val="right" w:pos="1418"/>
        </w:tabs>
        <w:spacing w:after="120" w:line="240" w:lineRule="auto"/>
        <w:jc w:val="center"/>
        <w:rPr>
          <w:b/>
          <w:bCs/>
          <w:sz w:val="36"/>
          <w:szCs w:val="36"/>
        </w:rPr>
      </w:pPr>
      <w:r w:rsidRPr="0066574E">
        <w:rPr>
          <w:rFonts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66574E" w:rsidRPr="0066574E" w:rsidRDefault="0066574E" w:rsidP="0066574E">
      <w:pPr>
        <w:tabs>
          <w:tab w:val="right" w:pos="1418"/>
        </w:tabs>
        <w:spacing w:after="120" w:line="240" w:lineRule="auto"/>
        <w:jc w:val="center"/>
        <w:rPr>
          <w:b/>
          <w:bCs/>
          <w:sz w:val="36"/>
          <w:szCs w:val="36"/>
          <w:cs/>
        </w:rPr>
      </w:pPr>
      <w:r>
        <w:rPr>
          <w:rFonts w:hint="cs"/>
          <w:b/>
          <w:bCs/>
          <w:sz w:val="36"/>
          <w:szCs w:val="36"/>
          <w:cs/>
        </w:rPr>
        <w:t>หน่วยตรวจสอบภายใน</w:t>
      </w:r>
    </w:p>
    <w:p w:rsidR="00E75289" w:rsidRPr="0066574E" w:rsidRDefault="00E75289" w:rsidP="0066574E">
      <w:pPr>
        <w:tabs>
          <w:tab w:val="right" w:pos="1418"/>
        </w:tabs>
        <w:spacing w:after="120" w:line="240" w:lineRule="auto"/>
        <w:jc w:val="center"/>
        <w:rPr>
          <w:b/>
          <w:bCs/>
          <w:sz w:val="36"/>
          <w:szCs w:val="36"/>
        </w:rPr>
      </w:pPr>
      <w:r w:rsidRPr="0066574E">
        <w:rPr>
          <w:rFonts w:hint="cs"/>
          <w:b/>
          <w:bCs/>
          <w:sz w:val="36"/>
          <w:szCs w:val="36"/>
          <w:cs/>
        </w:rPr>
        <w:t>แผนการตรวจสอบภายใน</w:t>
      </w:r>
      <w:r w:rsidR="0066574E">
        <w:rPr>
          <w:rFonts w:hint="cs"/>
          <w:b/>
          <w:bCs/>
          <w:sz w:val="36"/>
          <w:szCs w:val="36"/>
          <w:cs/>
        </w:rPr>
        <w:t xml:space="preserve"> </w:t>
      </w:r>
      <w:r w:rsidRPr="0066574E">
        <w:rPr>
          <w:rFonts w:hint="cs"/>
          <w:b/>
          <w:bCs/>
          <w:sz w:val="36"/>
          <w:szCs w:val="36"/>
          <w:cs/>
        </w:rPr>
        <w:t>ประจำปีงบประมาณ พ.ศ. ๒๕๕๕</w:t>
      </w:r>
    </w:p>
    <w:p w:rsidR="00E75289" w:rsidRPr="0066574E" w:rsidRDefault="00E75289" w:rsidP="00E75289">
      <w:pPr>
        <w:tabs>
          <w:tab w:val="right" w:pos="1418"/>
        </w:tabs>
        <w:jc w:val="center"/>
        <w:rPr>
          <w:sz w:val="32"/>
          <w:szCs w:val="32"/>
        </w:rPr>
      </w:pPr>
      <w:r w:rsidRPr="0066574E">
        <w:rPr>
          <w:rFonts w:hint="cs"/>
          <w:sz w:val="32"/>
          <w:szCs w:val="32"/>
          <w:cs/>
        </w:rPr>
        <w:t>.........................................</w:t>
      </w:r>
    </w:p>
    <w:p w:rsidR="00E75289" w:rsidRPr="0066574E" w:rsidRDefault="0066574E" w:rsidP="0066574E">
      <w:pPr>
        <w:tabs>
          <w:tab w:val="right" w:pos="1418"/>
        </w:tabs>
        <w:rPr>
          <w:b/>
          <w:bCs/>
          <w:sz w:val="32"/>
          <w:szCs w:val="32"/>
        </w:rPr>
      </w:pPr>
      <w:r w:rsidRPr="0066574E">
        <w:rPr>
          <w:rFonts w:hint="cs"/>
          <w:b/>
          <w:bCs/>
          <w:sz w:val="32"/>
          <w:szCs w:val="32"/>
          <w:cs/>
        </w:rPr>
        <w:t>หลักการ</w:t>
      </w:r>
    </w:p>
    <w:p w:rsidR="0066574E" w:rsidRDefault="0066574E" w:rsidP="00DA57F3">
      <w:pPr>
        <w:tabs>
          <w:tab w:val="left" w:pos="709"/>
        </w:tabs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การตรวจสอบภายในเป็นปัจจัยสำคัญที่จะช่วยให้การดำเนินงานตามภารกิจขององค์การบริหารส่วนตำบลฉลอง เป็นไปอย่างมีประสิทธิภาพและประสิทธิผล ทั้งยังช่วยป้องกันหรือลดความเสี่ยงจากการดำเนิน</w:t>
      </w:r>
      <w:r w:rsidR="00C9113D">
        <w:rPr>
          <w:rFonts w:hint="cs"/>
          <w:sz w:val="32"/>
          <w:szCs w:val="32"/>
          <w:cs/>
        </w:rPr>
        <w:t>งานผิดพลาดและลดความเสียหายที่อาจ</w:t>
      </w:r>
      <w:r>
        <w:rPr>
          <w:rFonts w:hint="cs"/>
          <w:sz w:val="32"/>
          <w:szCs w:val="32"/>
          <w:cs/>
        </w:rPr>
        <w:t>เกิดขึ้น ซึ่งการตรวจสอบภายในนั้นยังถือเป็นส่วนประกอบสำคัญที่แทรกอยู่</w:t>
      </w:r>
      <w:r w:rsidR="00DD2EC4">
        <w:rPr>
          <w:rFonts w:hint="cs"/>
          <w:sz w:val="32"/>
          <w:szCs w:val="32"/>
          <w:cs/>
        </w:rPr>
        <w:t>ในการปฏิ</w:t>
      </w:r>
      <w:r>
        <w:rPr>
          <w:rFonts w:hint="cs"/>
          <w:sz w:val="32"/>
          <w:szCs w:val="32"/>
          <w:cs/>
        </w:rPr>
        <w:t>บัติงานตามปกติซึ่งจะต้องมีการกระทำอย่างเป็นขั้นตอนถูกต้อง ตามระเบียบ และกฎหมายที่กำหนด โดยผู้บริหารสามารถนำแผนการตรวจสอบภายในมาใช้ โดยรวมเป็นส่วนหนึ่งของกระบวนการบริหารเพื่อให้สามารถบรรลุวัตถุประสงค์ของการดำเนินงาน อีกทั้งยังเป็นการกำหนดให้มีลักษณะ</w:t>
      </w:r>
      <w:r w:rsidR="00DD2EC4">
        <w:rPr>
          <w:rFonts w:hint="cs"/>
          <w:sz w:val="32"/>
          <w:szCs w:val="32"/>
          <w:cs/>
        </w:rPr>
        <w:t>งาน วิธีการปฏิ</w:t>
      </w:r>
      <w:r>
        <w:rPr>
          <w:rFonts w:hint="cs"/>
          <w:sz w:val="32"/>
          <w:szCs w:val="32"/>
          <w:cs/>
        </w:rPr>
        <w:t>บัติที่มีขอบเขตแนวทาง</w:t>
      </w:r>
      <w:r w:rsidR="00DD2EC4">
        <w:rPr>
          <w:rFonts w:hint="cs"/>
          <w:sz w:val="32"/>
          <w:szCs w:val="32"/>
          <w:cs/>
        </w:rPr>
        <w:t>ที่ถูกต้องและใช้เป็นแนวทางการปฏิ</w:t>
      </w:r>
      <w:r>
        <w:rPr>
          <w:rFonts w:hint="cs"/>
          <w:sz w:val="32"/>
          <w:szCs w:val="32"/>
          <w:cs/>
        </w:rPr>
        <w:t>บัติงานซึ่งเป็นแนวทางการตรวจสอบภายในที่ชัดเจน ดังนั้นการจัดทำแผนการตรวจสอบภายในอย่างมีมาตรฐานประกอบกับมีระเบียบ ข้อบังคับ ตลอดจนกฎหมายต่าง ๆ ที่เกี่ยวข้องจะทำให้</w:t>
      </w:r>
      <w:r w:rsidR="00DD2EC4">
        <w:rPr>
          <w:rFonts w:hint="cs"/>
          <w:sz w:val="32"/>
          <w:szCs w:val="32"/>
          <w:cs/>
        </w:rPr>
        <w:t>การปฏิ</w:t>
      </w:r>
      <w:r>
        <w:rPr>
          <w:rFonts w:hint="cs"/>
          <w:sz w:val="32"/>
          <w:szCs w:val="32"/>
          <w:cs/>
        </w:rPr>
        <w:t>บัติงาน ขององค์การบริหารส่วนตำบลฉลอง เป็นไปอย่างถูกต้องและเป็นไปตามวัตถุประสงค์ของทางราชการ</w:t>
      </w:r>
    </w:p>
    <w:p w:rsidR="0066574E" w:rsidRPr="0066574E" w:rsidRDefault="0066574E" w:rsidP="00DA57F3">
      <w:pPr>
        <w:tabs>
          <w:tab w:val="left" w:pos="709"/>
        </w:tabs>
        <w:jc w:val="thaiDistribute"/>
        <w:rPr>
          <w:sz w:val="32"/>
          <w:szCs w:val="32"/>
          <w:cs/>
        </w:rPr>
      </w:pP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นอกจากนี้ การจัดทำแผนการตรวจสอบภายในยังเป็นการดำเนินการให้ถูกต้องตามระเบียบกระทรวงมหาดไทยว่าด้วยการตรวจสอบภายในขององค์กรปกครองส่วนท้องถิ่น พ.ศ. ๒๕๔๕ และระเบียบคณะกรร</w:t>
      </w:r>
      <w:r w:rsidR="00DD2EC4">
        <w:rPr>
          <w:rFonts w:hint="cs"/>
          <w:sz w:val="32"/>
          <w:szCs w:val="32"/>
          <w:cs/>
        </w:rPr>
        <w:t>มการตรวจเงินแผ่นดินว่าด้วยการปฏิ</w:t>
      </w:r>
      <w:r>
        <w:rPr>
          <w:rFonts w:hint="cs"/>
          <w:sz w:val="32"/>
          <w:szCs w:val="32"/>
          <w:cs/>
        </w:rPr>
        <w:t>บัติหน้าที่ของผู้ตรวจสอบภายใน พ.ศ. ๒๕</w:t>
      </w:r>
      <w:r w:rsidR="004870FF">
        <w:rPr>
          <w:rFonts w:hint="cs"/>
          <w:sz w:val="32"/>
          <w:szCs w:val="32"/>
          <w:cs/>
        </w:rPr>
        <w:t>๔</w:t>
      </w:r>
      <w:r>
        <w:rPr>
          <w:rFonts w:hint="cs"/>
          <w:sz w:val="32"/>
          <w:szCs w:val="32"/>
          <w:cs/>
        </w:rPr>
        <w:t>๖</w:t>
      </w:r>
    </w:p>
    <w:p w:rsidR="00E75289" w:rsidRPr="0066574E" w:rsidRDefault="00E75289" w:rsidP="00E75289">
      <w:pPr>
        <w:rPr>
          <w:b/>
          <w:bCs/>
          <w:sz w:val="32"/>
          <w:szCs w:val="32"/>
        </w:rPr>
      </w:pPr>
      <w:r w:rsidRPr="0066574E">
        <w:rPr>
          <w:rFonts w:hint="cs"/>
          <w:b/>
          <w:bCs/>
          <w:sz w:val="32"/>
          <w:szCs w:val="32"/>
          <w:cs/>
        </w:rPr>
        <w:t>วัตถุประสงค์ของการตรวจสอบ</w:t>
      </w:r>
    </w:p>
    <w:p w:rsidR="00E75289" w:rsidRPr="0066574E" w:rsidRDefault="00E75289" w:rsidP="00E75289">
      <w:pPr>
        <w:pStyle w:val="a3"/>
        <w:numPr>
          <w:ilvl w:val="0"/>
          <w:numId w:val="4"/>
        </w:numPr>
        <w:tabs>
          <w:tab w:val="left" w:pos="993"/>
        </w:tabs>
        <w:ind w:hanging="786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/>
          <w:sz w:val="32"/>
          <w:szCs w:val="32"/>
          <w:cs/>
        </w:rPr>
        <w:t>เพื่อให้ทราบว่าการบริหารเงินและทรัพย์สินของหน่วยรับตรวจเป็นไปอย่างมีประสิทธิภาพ ประสิทธิ</w:t>
      </w:r>
      <w:r w:rsidR="004870FF"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E75289" w:rsidRPr="0066574E" w:rsidRDefault="00E75289" w:rsidP="00E75289">
      <w:pPr>
        <w:pStyle w:val="a3"/>
        <w:numPr>
          <w:ilvl w:val="0"/>
          <w:numId w:val="4"/>
        </w:numPr>
        <w:tabs>
          <w:tab w:val="left" w:pos="993"/>
        </w:tabs>
        <w:ind w:left="993" w:hanging="284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เพื่อให้ทราบว่า</w:t>
      </w:r>
      <w:r w:rsidR="00004E69" w:rsidRPr="0066574E">
        <w:rPr>
          <w:rFonts w:ascii="TH SarabunPSK" w:hAnsi="TH SarabunPSK" w:cs="TH SarabunPSK" w:hint="cs"/>
          <w:sz w:val="32"/>
          <w:szCs w:val="32"/>
          <w:cs/>
        </w:rPr>
        <w:t>การปฏิ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บัติงานของหน่วยรับตรวจเป็นไปตามกฎหมาย ระเบียบ ข้อบังคับ และมติคณะรัฐมนตรีที่กำหนด</w:t>
      </w:r>
    </w:p>
    <w:p w:rsidR="00E75289" w:rsidRPr="0066574E" w:rsidRDefault="00E75289" w:rsidP="00E75289">
      <w:pPr>
        <w:pStyle w:val="a3"/>
        <w:numPr>
          <w:ilvl w:val="0"/>
          <w:numId w:val="4"/>
        </w:numPr>
        <w:tabs>
          <w:tab w:val="left" w:pos="993"/>
        </w:tabs>
        <w:ind w:left="993" w:hanging="284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เพื่อให้ทราบว่าข้อมูลทางการเงิน การบัญชี และรายงานทางการเงินมีความถูกต้อง เชื่อถือได้</w:t>
      </w:r>
    </w:p>
    <w:p w:rsidR="00E75289" w:rsidRPr="0066574E" w:rsidRDefault="00E75289" w:rsidP="00E75289">
      <w:pPr>
        <w:pStyle w:val="a3"/>
        <w:numPr>
          <w:ilvl w:val="0"/>
          <w:numId w:val="4"/>
        </w:numPr>
        <w:tabs>
          <w:tab w:val="left" w:pos="993"/>
        </w:tabs>
        <w:ind w:left="993" w:hanging="284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004E69" w:rsidRPr="0066574E">
        <w:rPr>
          <w:rFonts w:ascii="TH SarabunPSK" w:hAnsi="TH SarabunPSK" w:cs="TH SarabunPSK" w:hint="cs"/>
          <w:sz w:val="32"/>
          <w:szCs w:val="32"/>
          <w:cs/>
        </w:rPr>
        <w:t>เสนอแนะแนวทางปรับปรุงแก้ไขการปฏิ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บัติงานของหน่วยรับตรวจให้มีประสิทธิภาพยิ่งขึ้น</w:t>
      </w:r>
    </w:p>
    <w:p w:rsidR="00E75289" w:rsidRPr="0066574E" w:rsidRDefault="00E75289" w:rsidP="00DD2EC4">
      <w:pPr>
        <w:pStyle w:val="a3"/>
        <w:numPr>
          <w:ilvl w:val="0"/>
          <w:numId w:val="4"/>
        </w:numPr>
        <w:tabs>
          <w:tab w:val="left" w:pos="993"/>
        </w:tabs>
        <w:ind w:left="993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เพื่อให้หัวหน้าส่วนราชการและผู้บังคับบัญชา ได้รับทราบข้อบกพร่อง</w:t>
      </w:r>
      <w:r w:rsidR="00004E69" w:rsidRPr="0066574E">
        <w:rPr>
          <w:rFonts w:ascii="TH SarabunPSK" w:hAnsi="TH SarabunPSK" w:cs="TH SarabunPSK" w:hint="cs"/>
          <w:sz w:val="32"/>
          <w:szCs w:val="32"/>
          <w:cs/>
        </w:rPr>
        <w:t>ที่ตรวจพบหรือปัญหาที่มาจากการปฏิ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บัติงานของผู้ใต้บังคับบัญชา </w:t>
      </w:r>
      <w:r w:rsidR="004870FF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สามารถตัดสินใจ / สั่งการ แก้ไขปัญหาต่าง ๆ ได้อย่างรวดเร็ว ทันเหตุการณ์ ก่อนที่หน่วยงานตรวจสอบภายนอก คือสำนักงานตรวจเงินแผ่นดิน และผู้กำกับดูแล (กรมส่งเสริมการปกครองท้องถิ่น) เข้าตรวจสอบ</w:t>
      </w:r>
    </w:p>
    <w:p w:rsidR="00E75289" w:rsidRPr="000A5107" w:rsidRDefault="00E75289" w:rsidP="00E75289">
      <w:pPr>
        <w:pStyle w:val="a3"/>
        <w:tabs>
          <w:tab w:val="left" w:pos="426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0A5107">
        <w:rPr>
          <w:rFonts w:ascii="TH SarabunPSK" w:hAnsi="TH SarabunPSK" w:cs="TH SarabunPSK" w:hint="cs"/>
          <w:b/>
          <w:bCs/>
          <w:sz w:val="32"/>
          <w:szCs w:val="32"/>
          <w:cs/>
        </w:rPr>
        <w:t>ขอบเขตของงานตรวจสอบ</w:t>
      </w:r>
    </w:p>
    <w:p w:rsidR="00E75289" w:rsidRDefault="00004E69" w:rsidP="00004E69">
      <w:pPr>
        <w:pStyle w:val="a3"/>
        <w:tabs>
          <w:tab w:val="left" w:pos="426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>ขอบเขตของการตรวจสอบภายในครอบคลุมถึง การตรวจสอบวิเคราะห์ รวมทั้งการประเมินความเพียงพอและประสิทธิผลของระบบการควบคุมภายในขององค์การบริหารส่วนตำบลฉลอง และการบริหารความเสี่ยงของหน่วยรับตรวจ ซึ่งรวมถึง</w:t>
      </w:r>
    </w:p>
    <w:p w:rsidR="00DD2EC4" w:rsidRDefault="00DD2EC4" w:rsidP="004870FF">
      <w:pPr>
        <w:pStyle w:val="a3"/>
        <w:tabs>
          <w:tab w:val="left" w:pos="426"/>
        </w:tabs>
        <w:ind w:left="1080"/>
        <w:jc w:val="righ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ประ......../</w:t>
      </w:r>
    </w:p>
    <w:p w:rsidR="004870FF" w:rsidRDefault="004870FF" w:rsidP="004870FF">
      <w:pPr>
        <w:tabs>
          <w:tab w:val="left" w:pos="426"/>
        </w:tabs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-๒-</w:t>
      </w:r>
    </w:p>
    <w:p w:rsidR="004870FF" w:rsidRPr="004870FF" w:rsidRDefault="004870FF" w:rsidP="004870FF">
      <w:pPr>
        <w:tabs>
          <w:tab w:val="left" w:pos="426"/>
        </w:tabs>
        <w:jc w:val="center"/>
        <w:rPr>
          <w:rFonts w:ascii="TH SarabunPSK" w:hAnsi="TH SarabunPSK" w:cs="TH SarabunPSK" w:hint="cs"/>
          <w:sz w:val="32"/>
          <w:szCs w:val="32"/>
          <w:cs/>
        </w:rPr>
      </w:pPr>
    </w:p>
    <w:p w:rsidR="00004E69" w:rsidRPr="0066574E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ประเมินความมีประสิทธิภาพและประสิทธิผลของการดำเนินงานในหน้าที่ของหน่วยรับตรวจ เสนอแนะการปรับปรุงการบริหารความเสี่ยง การควบคุม และการกำกับดูแลอย่างต่อเนื่อง</w:t>
      </w:r>
    </w:p>
    <w:p w:rsidR="00004E69" w:rsidRPr="0066574E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สอบทานระบบการปฏิบัติงานตามาตรฐาน และ/หรือ กฎหมาย ระเบียบ ข้อบังคับ คำสั่งที่กำหนด เพื่อให้มั่นใจได้ว่าสามารถนำไปสู่การปฏิบัติงานที่ตรงเป้าหมาย วัตถุประสงค์และสอดคล้องกับนโยบายขององค์การบริหารส่วนตำบลฉลอง</w:t>
      </w:r>
    </w:p>
    <w:p w:rsidR="00004E69" w:rsidRPr="0066574E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สอบทานความถูกต้องและเชื่อถือได้ของข้อมูลการดำเนินงานและการเงิน การคลัง</w:t>
      </w:r>
    </w:p>
    <w:p w:rsidR="00004E69" w:rsidRPr="0066574E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ตรวจสอบระบบการดูแลรักษา และความปลอดภัยของทรัพย์สินของหน่วยรับตรวจให้เหมาะสมกับประเภทของทรัพย์สินนั้น</w:t>
      </w:r>
    </w:p>
    <w:p w:rsidR="00004E69" w:rsidRPr="0066574E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ประเมินผลการดำเนินการเกี่ยวกับการเงินการคลังขององค์การบริหารส่วนตำบลฉลอง</w:t>
      </w:r>
    </w:p>
    <w:p w:rsidR="00004E69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วิเคราะห์และประเมินความมีประสิทธิภาพ ประหยัดและคุ้มค่าในการใช้ทรัพยากร</w:t>
      </w:r>
    </w:p>
    <w:p w:rsidR="00004E69" w:rsidRPr="0066574E" w:rsidRDefault="00004E69" w:rsidP="008C7AD6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70FF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หน่วยรับตรวจ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ประจำปีงบประมาณ ๒๕๕๕ จำนวน 3 สำนัก/ส่วน ประกอบด้วย</w:t>
      </w:r>
    </w:p>
    <w:p w:rsidR="00004E69" w:rsidRPr="0066574E" w:rsidRDefault="00004E69" w:rsidP="00004E69">
      <w:pPr>
        <w:pStyle w:val="a3"/>
        <w:numPr>
          <w:ilvl w:val="0"/>
          <w:numId w:val="6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สำนักงานปลัด</w:t>
      </w:r>
    </w:p>
    <w:p w:rsidR="00004E69" w:rsidRPr="0066574E" w:rsidRDefault="00004E69" w:rsidP="00004E69">
      <w:pPr>
        <w:pStyle w:val="a3"/>
        <w:numPr>
          <w:ilvl w:val="0"/>
          <w:numId w:val="6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ส่วนการคลัง</w:t>
      </w:r>
    </w:p>
    <w:p w:rsidR="00004E69" w:rsidRPr="0066574E" w:rsidRDefault="00004E69" w:rsidP="00004E69">
      <w:pPr>
        <w:pStyle w:val="a3"/>
        <w:numPr>
          <w:ilvl w:val="0"/>
          <w:numId w:val="6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ส่วนโยธา</w:t>
      </w:r>
    </w:p>
    <w:p w:rsidR="00004E69" w:rsidRPr="0066574E" w:rsidRDefault="00004E69" w:rsidP="00004E69">
      <w:pPr>
        <w:tabs>
          <w:tab w:val="left" w:pos="426"/>
        </w:tabs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(รายละเอียดขอบเขตการตรวจสอบ ปรากกฎตามเอกสารแนบ)</w:t>
      </w:r>
    </w:p>
    <w:p w:rsidR="00004E69" w:rsidRPr="0066574E" w:rsidRDefault="00004E69" w:rsidP="00004E69">
      <w:pPr>
        <w:tabs>
          <w:tab w:val="left" w:pos="426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8C7AD6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กำหนดระยะเวลาการตรวจสอบ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 ๑ ตุลาคม ๒๕๕๔ </w:t>
      </w:r>
      <w:r w:rsidRPr="0066574E">
        <w:rPr>
          <w:rFonts w:ascii="TH SarabunPSK" w:hAnsi="TH SarabunPSK" w:cs="TH SarabunPSK"/>
          <w:sz w:val="32"/>
          <w:szCs w:val="32"/>
          <w:cs/>
        </w:rPr>
        <w:t>–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๓๐ กันยายน ๒๕๕๕</w:t>
      </w:r>
    </w:p>
    <w:p w:rsidR="00004E69" w:rsidRPr="008C7AD6" w:rsidRDefault="00004E69" w:rsidP="008C7AD6">
      <w:pPr>
        <w:tabs>
          <w:tab w:val="left" w:pos="426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C7AD6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ผู้รับผิดชอบในการตรวจสอบ</w:t>
      </w:r>
    </w:p>
    <w:p w:rsidR="00004E69" w:rsidRDefault="00004E69" w:rsidP="004870FF">
      <w:pPr>
        <w:tabs>
          <w:tab w:val="left" w:pos="426"/>
        </w:tabs>
        <w:spacing w:before="24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>นาง</w:t>
      </w:r>
      <w:proofErr w:type="spellStart"/>
      <w:r w:rsidRPr="0066574E">
        <w:rPr>
          <w:rFonts w:ascii="TH SarabunPSK" w:hAnsi="TH SarabunPSK" w:cs="TH SarabunPSK" w:hint="cs"/>
          <w:sz w:val="32"/>
          <w:szCs w:val="32"/>
          <w:cs/>
        </w:rPr>
        <w:t>อิษ</w:t>
      </w:r>
      <w:proofErr w:type="spellEnd"/>
      <w:r w:rsidRPr="0066574E">
        <w:rPr>
          <w:rFonts w:ascii="TH SarabunPSK" w:hAnsi="TH SarabunPSK" w:cs="TH SarabunPSK" w:hint="cs"/>
          <w:sz w:val="32"/>
          <w:szCs w:val="32"/>
          <w:cs/>
        </w:rPr>
        <w:t>ยา  บุญเหลือ</w:t>
      </w:r>
    </w:p>
    <w:p w:rsidR="000A5107" w:rsidRPr="008C7AD6" w:rsidRDefault="000A5107" w:rsidP="004870FF">
      <w:pPr>
        <w:tabs>
          <w:tab w:val="left" w:pos="426"/>
        </w:tabs>
        <w:spacing w:after="240" w:line="240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C7AD6">
        <w:rPr>
          <w:rFonts w:ascii="TH SarabunPSK" w:hAnsi="TH SarabunPSK" w:cs="TH SarabunPSK" w:hint="cs"/>
          <w:b/>
          <w:bCs/>
          <w:sz w:val="32"/>
          <w:szCs w:val="32"/>
          <w:cs/>
        </w:rPr>
        <w:t>หน้าที่และความรับผิดชอบของหน่วยรับตรวจ</w:t>
      </w:r>
    </w:p>
    <w:p w:rsidR="000A5107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อำนวยความสะดวก และให้ความร่วมมือแก่ผู้ตรวจสอบภายใน</w:t>
      </w:r>
    </w:p>
    <w:p w:rsidR="000A5107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จัดให้มีระบบการเก็บเอกสารในการ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ปฎิบัติงาน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ที่เหมาะสมและครบถ้วน</w:t>
      </w:r>
    </w:p>
    <w:p w:rsidR="000A5107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จัดเตรียมรายละเอียด แผนงาน/โครงการ ตลอดจนเอกสารที่เกี่ยวข้องในการ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ปฎิบัติงาน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เพื่อประโยชน์ในการตรวจสอบ</w:t>
      </w:r>
    </w:p>
    <w:p w:rsidR="00DD2EC4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จัดทำบัญชีและจัดเก็บเอกสารประกอบรายการบัญชี รวมทั้งจัดทำรายงานการเงินให้เรียบร้อยเป็น</w:t>
      </w:r>
    </w:p>
    <w:p w:rsidR="000A5107" w:rsidRDefault="000A5107" w:rsidP="00DD2EC4">
      <w:pPr>
        <w:pStyle w:val="a3"/>
        <w:tabs>
          <w:tab w:val="left" w:pos="426"/>
        </w:tabs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ปัจจุบัน พร้อมที่จะให้ผู้ตรวจสอบภายในตรวจสอบได้</w:t>
      </w:r>
    </w:p>
    <w:p w:rsidR="000A5107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ชี้แจงและตอบข้อซักถามต่าง ๆ พร้อมทั้งหาข้อมูลเพิ่มเติมให้แก่ผู้ตรวจสอบภายใน</w:t>
      </w:r>
    </w:p>
    <w:p w:rsidR="000A5107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ปฎิบัติ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ตามข้อทักท้วงและข้อเสนอแนะของผู้ตรวจสอบภายใน ในเรื่องต่าง ๆ ที่ผู้บริหารท้องถิ่นสั่งให้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ปฎิบัติ</w:t>
      </w:r>
      <w:proofErr w:type="spellEnd"/>
    </w:p>
    <w:p w:rsidR="004870FF" w:rsidRDefault="004870FF" w:rsidP="004870FF">
      <w:pPr>
        <w:tabs>
          <w:tab w:val="left" w:pos="426"/>
        </w:tabs>
        <w:jc w:val="righ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งบ/........</w:t>
      </w:r>
    </w:p>
    <w:p w:rsidR="004870FF" w:rsidRDefault="004870FF" w:rsidP="004870FF">
      <w:pPr>
        <w:tabs>
          <w:tab w:val="left" w:pos="426"/>
        </w:tabs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-๓-</w:t>
      </w:r>
    </w:p>
    <w:p w:rsidR="004870FF" w:rsidRPr="004870FF" w:rsidRDefault="004870FF" w:rsidP="004870FF">
      <w:pPr>
        <w:tabs>
          <w:tab w:val="left" w:pos="426"/>
        </w:tabs>
        <w:jc w:val="center"/>
        <w:rPr>
          <w:rFonts w:ascii="TH SarabunPSK" w:hAnsi="TH SarabunPSK" w:cs="TH SarabunPSK" w:hint="cs"/>
          <w:sz w:val="32"/>
          <w:szCs w:val="32"/>
          <w:cs/>
        </w:rPr>
      </w:pPr>
    </w:p>
    <w:p w:rsidR="00004E69" w:rsidRPr="000A5107" w:rsidRDefault="00004E69" w:rsidP="004870FF">
      <w:pPr>
        <w:tabs>
          <w:tab w:val="left" w:pos="426"/>
        </w:tabs>
        <w:spacing w:after="240" w:line="240" w:lineRule="auto"/>
        <w:ind w:left="720" w:hanging="720"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0A5107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</w:p>
    <w:p w:rsidR="00004E69" w:rsidRPr="0066574E" w:rsidRDefault="00004E69" w:rsidP="008C7AD6">
      <w:pPr>
        <w:tabs>
          <w:tab w:val="left" w:pos="426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>เนื่องจากเป็นการตรวจสอบภายในหน่วยงาน จึงไม่มีค่าใช้จ่ายในการดำเนินงาน</w:t>
      </w:r>
    </w:p>
    <w:p w:rsidR="00004E69" w:rsidRPr="0066574E" w:rsidRDefault="00004E69" w:rsidP="00004E69">
      <w:pPr>
        <w:tabs>
          <w:tab w:val="left" w:pos="426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004E69" w:rsidRPr="0066574E" w:rsidRDefault="00004E69" w:rsidP="004660F8">
      <w:pPr>
        <w:tabs>
          <w:tab w:val="left" w:pos="426"/>
          <w:tab w:val="left" w:pos="3119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>(ลงชื่อ) ............................................................... ผู้เสนอแผนการตรวจสอบ</w:t>
      </w:r>
    </w:p>
    <w:p w:rsidR="00004E69" w:rsidRPr="0066574E" w:rsidRDefault="00004E69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="004660F8" w:rsidRPr="0066574E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(นาง</w:t>
      </w:r>
      <w:proofErr w:type="spellStart"/>
      <w:r w:rsidRPr="0066574E">
        <w:rPr>
          <w:rFonts w:ascii="TH SarabunPSK" w:hAnsi="TH SarabunPSK" w:cs="TH SarabunPSK" w:hint="cs"/>
          <w:sz w:val="32"/>
          <w:szCs w:val="32"/>
          <w:cs/>
        </w:rPr>
        <w:t>อิษ</w:t>
      </w:r>
      <w:proofErr w:type="spellEnd"/>
      <w:r w:rsidRPr="0066574E">
        <w:rPr>
          <w:rFonts w:ascii="TH SarabunPSK" w:hAnsi="TH SarabunPSK" w:cs="TH SarabunPSK" w:hint="cs"/>
          <w:sz w:val="32"/>
          <w:szCs w:val="32"/>
          <w:cs/>
        </w:rPr>
        <w:t>ยา  บุญเหลือ)</w:t>
      </w:r>
    </w:p>
    <w:p w:rsidR="004660F8" w:rsidRPr="0066574E" w:rsidRDefault="00004E69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="004660F8" w:rsidRPr="0066574E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หัวหน้าส่วนการคลัง</w:t>
      </w:r>
      <w:r w:rsidR="004870FF"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 w:rsidR="004870FF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4870FF">
        <w:rPr>
          <w:rFonts w:ascii="TH SarabunPSK" w:hAnsi="TH SarabunPSK" w:cs="TH SarabunPSK" w:hint="cs"/>
          <w:sz w:val="32"/>
          <w:szCs w:val="32"/>
          <w:cs/>
        </w:rPr>
        <w:t>ฉลอง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4660F8" w:rsidRPr="0066574E" w:rsidRDefault="00004E69" w:rsidP="004660F8">
      <w:pPr>
        <w:tabs>
          <w:tab w:val="left" w:pos="426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="004660F8" w:rsidRPr="0066574E">
        <w:rPr>
          <w:rFonts w:ascii="TH SarabunPSK" w:hAnsi="TH SarabunPSK" w:cs="TH SarabunPSK" w:hint="cs"/>
          <w:sz w:val="32"/>
          <w:szCs w:val="32"/>
          <w:cs/>
        </w:rPr>
        <w:t xml:space="preserve">                         (ลงชื่อ) ............................................................... ผู้พิจารณาอนุมัติ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   (นาง</w:t>
      </w:r>
      <w:proofErr w:type="spellStart"/>
      <w:r w:rsidRPr="0066574E">
        <w:rPr>
          <w:rFonts w:ascii="TH SarabunPSK" w:hAnsi="TH SarabunPSK" w:cs="TH SarabunPSK" w:hint="cs"/>
          <w:sz w:val="32"/>
          <w:szCs w:val="32"/>
          <w:cs/>
        </w:rPr>
        <w:t>ภัณฑิ</w:t>
      </w:r>
      <w:proofErr w:type="spellEnd"/>
      <w:r w:rsidRPr="0066574E">
        <w:rPr>
          <w:rFonts w:ascii="TH SarabunPSK" w:hAnsi="TH SarabunPSK" w:cs="TH SarabunPSK" w:hint="cs"/>
          <w:sz w:val="32"/>
          <w:szCs w:val="32"/>
          <w:cs/>
        </w:rPr>
        <w:t>รา  รักบำรุง)</w:t>
      </w:r>
    </w:p>
    <w:p w:rsidR="00004E69" w:rsidRPr="0066574E" w:rsidRDefault="004660F8" w:rsidP="004660F8">
      <w:pPr>
        <w:tabs>
          <w:tab w:val="left" w:pos="426"/>
          <w:tab w:val="center" w:pos="3828"/>
          <w:tab w:val="center" w:pos="4678"/>
        </w:tabs>
        <w:ind w:left="720" w:hanging="7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   ปลัดองค์การบริหารส่วนตำบล</w:t>
      </w:r>
      <w:r w:rsidR="004870FF">
        <w:rPr>
          <w:rFonts w:ascii="TH SarabunPSK" w:hAnsi="TH SarabunPSK" w:cs="TH SarabunPSK" w:hint="cs"/>
          <w:sz w:val="32"/>
          <w:szCs w:val="32"/>
          <w:cs/>
        </w:rPr>
        <w:t>ฉลอง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4660F8" w:rsidRPr="0066574E" w:rsidRDefault="004660F8" w:rsidP="004660F8">
      <w:pPr>
        <w:tabs>
          <w:tab w:val="left" w:pos="426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</w:t>
      </w:r>
      <w:r w:rsidR="000A5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   (ลงชื่อ) ............................................................... ผู้อนุมัติ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(นายจิตรณรงค์  ดำเพ็ง)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นายกองค์การบริหารส่วนตำบล</w:t>
      </w:r>
      <w:r w:rsidR="004870FF">
        <w:rPr>
          <w:rFonts w:ascii="TH SarabunPSK" w:hAnsi="TH SarabunPSK" w:cs="TH SarabunPSK" w:hint="cs"/>
          <w:sz w:val="32"/>
          <w:szCs w:val="32"/>
          <w:cs/>
        </w:rPr>
        <w:t>ฉลอง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E75289" w:rsidRPr="0066574E" w:rsidRDefault="00E75289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04E69" w:rsidRPr="0066574E" w:rsidRDefault="00004E69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04E69" w:rsidRPr="0066574E" w:rsidRDefault="00004E69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Pr="00E75289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sectPr w:rsidR="0004459E" w:rsidRPr="00E75289" w:rsidSect="00004E69">
      <w:pgSz w:w="11906" w:h="16838"/>
      <w:pgMar w:top="993" w:right="1133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97BF1"/>
    <w:multiLevelType w:val="hybridMultilevel"/>
    <w:tmpl w:val="F1AE2726"/>
    <w:lvl w:ilvl="0" w:tplc="C6D43F3A">
      <w:start w:val="1"/>
      <w:numFmt w:val="thaiNumbers"/>
      <w:lvlText w:val="%1."/>
      <w:lvlJc w:val="left"/>
      <w:pPr>
        <w:ind w:left="149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>
    <w:nsid w:val="3E58091C"/>
    <w:multiLevelType w:val="hybridMultilevel"/>
    <w:tmpl w:val="7256B3AA"/>
    <w:lvl w:ilvl="0" w:tplc="608C38E8">
      <w:start w:val="1"/>
      <w:numFmt w:val="thaiNumbers"/>
      <w:lvlText w:val="%1."/>
      <w:lvlJc w:val="left"/>
      <w:pPr>
        <w:ind w:left="109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">
    <w:nsid w:val="40C807C5"/>
    <w:multiLevelType w:val="hybridMultilevel"/>
    <w:tmpl w:val="0932124E"/>
    <w:lvl w:ilvl="0" w:tplc="EB9EB3B8"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4ECA4EC2"/>
    <w:multiLevelType w:val="hybridMultilevel"/>
    <w:tmpl w:val="0A6E984C"/>
    <w:lvl w:ilvl="0" w:tplc="41D288C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11437F"/>
    <w:multiLevelType w:val="hybridMultilevel"/>
    <w:tmpl w:val="38CAE8C8"/>
    <w:lvl w:ilvl="0" w:tplc="0AFA567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749660A"/>
    <w:multiLevelType w:val="hybridMultilevel"/>
    <w:tmpl w:val="18B64BAA"/>
    <w:lvl w:ilvl="0" w:tplc="5AE43E3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>
    <w:nsid w:val="63C13166"/>
    <w:multiLevelType w:val="hybridMultilevel"/>
    <w:tmpl w:val="8CFE8E56"/>
    <w:lvl w:ilvl="0" w:tplc="0DC23804">
      <w:start w:val="1"/>
      <w:numFmt w:val="thaiNumbers"/>
      <w:lvlText w:val="%1."/>
      <w:lvlJc w:val="left"/>
      <w:pPr>
        <w:ind w:left="1410" w:hanging="360"/>
      </w:pPr>
      <w:rPr>
        <w:rFonts w:asciiTheme="minorHAnsi" w:eastAsiaTheme="minorHAnsi" w:hAnsiTheme="minorHAnsi" w:cs="Angsana New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7">
    <w:nsid w:val="646419BC"/>
    <w:multiLevelType w:val="hybridMultilevel"/>
    <w:tmpl w:val="A796922C"/>
    <w:lvl w:ilvl="0" w:tplc="A030D92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8AB0E05"/>
    <w:multiLevelType w:val="hybridMultilevel"/>
    <w:tmpl w:val="5D585A9C"/>
    <w:lvl w:ilvl="0" w:tplc="6D30341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F7C7BFF"/>
    <w:multiLevelType w:val="hybridMultilevel"/>
    <w:tmpl w:val="65BC552A"/>
    <w:lvl w:ilvl="0" w:tplc="F30A6A3E">
      <w:numFmt w:val="bullet"/>
      <w:lvlText w:val="-"/>
      <w:lvlJc w:val="left"/>
      <w:pPr>
        <w:ind w:left="14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7"/>
  </w:num>
  <w:num w:numId="8">
    <w:abstractNumId w:val="8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1174BB"/>
    <w:rsid w:val="00004E69"/>
    <w:rsid w:val="0004459E"/>
    <w:rsid w:val="000A5107"/>
    <w:rsid w:val="000D5CC7"/>
    <w:rsid w:val="001174BB"/>
    <w:rsid w:val="004660F8"/>
    <w:rsid w:val="004870FF"/>
    <w:rsid w:val="0066574E"/>
    <w:rsid w:val="008C7AD6"/>
    <w:rsid w:val="00A141C4"/>
    <w:rsid w:val="00C8199D"/>
    <w:rsid w:val="00C9113D"/>
    <w:rsid w:val="00D945C1"/>
    <w:rsid w:val="00DA57F3"/>
    <w:rsid w:val="00DD2EC4"/>
    <w:rsid w:val="00DF4A0C"/>
    <w:rsid w:val="00E75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5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289"/>
    <w:pPr>
      <w:ind w:left="720"/>
      <w:contextualSpacing/>
    </w:pPr>
    <w:rPr>
      <w:rFonts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กำหนดเอง 1">
      <a:majorFont>
        <a:latin typeface="Cambria"/>
        <a:ea typeface=""/>
        <a:cs typeface="TH SarabunIT๙"/>
      </a:majorFont>
      <a:minorFont>
        <a:latin typeface="Calibri"/>
        <a:ea typeface=""/>
        <a:cs typeface="TH SarabunIT๙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4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8</cp:revision>
  <cp:lastPrinted>2013-04-29T06:04:00Z</cp:lastPrinted>
  <dcterms:created xsi:type="dcterms:W3CDTF">2013-04-23T03:18:00Z</dcterms:created>
  <dcterms:modified xsi:type="dcterms:W3CDTF">2013-05-07T02:44:00Z</dcterms:modified>
</cp:coreProperties>
</file>