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 องค์การบริหารส่วนตำบลฉลอง  อำเภอสิชล  จังหวัดนครศรีธรรมราช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2D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2D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5162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2D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213378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2D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28891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คาถ่ายสำเนาเอกสาร 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0 2794 4715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ฉลอง 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สิชล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ฉลอง 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ฉลอง 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สิชล 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.0-7535-4137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www.chalong.go.th)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ถนนแจ้งวัฒนะ ตำบลคลองเกลือ อำเภอปากเกร็ด จังหวัดนนทบุรี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2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 การออกใบอนุญาตประกอบกิจการสถานีบริการน้ำมัน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2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ฉลอง </w:t>
      </w:r>
      <w:r w:rsidR="002F5480">
        <w:rPr>
          <w:rFonts w:ascii="Tahoma" w:hAnsi="Tahoma" w:cs="Tahoma"/>
          <w:noProof/>
          <w:sz w:val="20"/>
          <w:szCs w:val="20"/>
        </w:rPr>
        <w:t>27/11/2015 15:50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52D15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72FA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458B3-5029-4007-9F4B-8C4A2CBF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2018-10-02T02:49:00Z</dcterms:created>
  <dcterms:modified xsi:type="dcterms:W3CDTF">2018-10-02T02:49:00Z</dcterms:modified>
</cp:coreProperties>
</file>