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7B" w:rsidRPr="00D42CBA" w:rsidRDefault="00F65B7B" w:rsidP="00F65B7B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F65B7B" w:rsidRPr="00045580" w:rsidRDefault="00F65B7B" w:rsidP="00F65B7B">
      <w:pPr>
        <w:pStyle w:val="a3"/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045580">
        <w:rPr>
          <w:rFonts w:ascii="TH SarabunIT๙" w:hAnsi="TH SarabunIT๙" w:cs="TH SarabunIT๙"/>
          <w:sz w:val="30"/>
          <w:szCs w:val="30"/>
        </w:rPr>
        <w:t>.</w:t>
      </w:r>
      <w:r w:rsidRPr="00045580">
        <w:rPr>
          <w:rFonts w:ascii="TH SarabunIT๙" w:hAnsi="TH SarabunIT๙" w:cs="TH SarabunIT๙"/>
          <w:sz w:val="30"/>
          <w:szCs w:val="30"/>
          <w:cs/>
        </w:rPr>
        <w:t>ศ</w:t>
      </w:r>
      <w:r w:rsidRPr="00045580">
        <w:rPr>
          <w:rFonts w:ascii="TH SarabunIT๙" w:hAnsi="TH SarabunIT๙" w:cs="TH SarabunIT๙"/>
          <w:sz w:val="30"/>
          <w:szCs w:val="30"/>
        </w:rPr>
        <w:t xml:space="preserve">. 2548 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F65B7B" w:rsidRPr="00045580" w:rsidRDefault="00F65B7B" w:rsidP="00F65B7B">
      <w:pPr>
        <w:pStyle w:val="a3"/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</w:rPr>
        <w:tab/>
      </w:r>
      <w:r w:rsidRPr="00045580">
        <w:rPr>
          <w:rFonts w:ascii="TH SarabunIT๙" w:hAnsi="TH SarabunIT๙" w:cs="TH SarabunIT๙"/>
          <w:sz w:val="30"/>
          <w:szCs w:val="30"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องค์การบริหารส่วนตำบลใช้แผนพัฒ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น</w:t>
      </w:r>
      <w:r w:rsidRPr="00045580">
        <w:rPr>
          <w:rFonts w:ascii="TH SarabunIT๙" w:hAnsi="TH SarabunIT๙" w:cs="TH SarabunIT๙"/>
          <w:sz w:val="30"/>
          <w:szCs w:val="30"/>
          <w:cs/>
        </w:rPr>
        <w:t>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045580">
        <w:rPr>
          <w:rFonts w:ascii="TH SarabunIT๙" w:hAnsi="TH SarabunIT๙" w:cs="TH SarabunIT๙"/>
          <w:sz w:val="30"/>
          <w:szCs w:val="30"/>
        </w:rPr>
        <w:t>.</w:t>
      </w:r>
      <w:r w:rsidRPr="00045580">
        <w:rPr>
          <w:rFonts w:ascii="TH SarabunIT๙" w:hAnsi="TH SarabunIT๙" w:cs="TH SarabunIT๙"/>
          <w:sz w:val="30"/>
          <w:szCs w:val="30"/>
          <w:cs/>
        </w:rPr>
        <w:t>ศ</w:t>
      </w:r>
      <w:r w:rsidRPr="00045580">
        <w:rPr>
          <w:rFonts w:ascii="TH SarabunIT๙" w:hAnsi="TH SarabunIT๙" w:cs="TH SarabunIT๙"/>
          <w:sz w:val="30"/>
          <w:szCs w:val="30"/>
        </w:rPr>
        <w:t xml:space="preserve">. 2550 </w:t>
      </w:r>
      <w:r w:rsidRPr="00045580">
        <w:rPr>
          <w:rFonts w:ascii="TH SarabunIT๙" w:hAnsi="TH SarabunIT๙" w:cs="TH SarabunIT๙"/>
          <w:sz w:val="30"/>
          <w:szCs w:val="30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045580">
        <w:rPr>
          <w:rFonts w:ascii="TH SarabunIT๙" w:hAnsi="TH SarabunIT๙" w:cs="TH SarabunIT๙"/>
          <w:sz w:val="30"/>
          <w:szCs w:val="30"/>
        </w:rPr>
        <w:t xml:space="preserve"> 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 พ</w:t>
      </w:r>
      <w:r w:rsidRPr="00045580">
        <w:rPr>
          <w:rFonts w:ascii="TH SarabunIT๙" w:hAnsi="TH SarabunIT๙" w:cs="TH SarabunIT๙"/>
          <w:sz w:val="30"/>
          <w:szCs w:val="30"/>
        </w:rPr>
        <w:t>.</w:t>
      </w:r>
      <w:r w:rsidRPr="00045580">
        <w:rPr>
          <w:rFonts w:ascii="TH SarabunIT๙" w:hAnsi="TH SarabunIT๙" w:cs="TH SarabunIT๙"/>
          <w:sz w:val="30"/>
          <w:szCs w:val="30"/>
          <w:cs/>
        </w:rPr>
        <w:t>ศ</w:t>
      </w:r>
      <w:r w:rsidRPr="00045580">
        <w:rPr>
          <w:rFonts w:ascii="TH SarabunIT๙" w:hAnsi="TH SarabunIT๙" w:cs="TH SarabunIT๙"/>
          <w:sz w:val="30"/>
          <w:szCs w:val="30"/>
        </w:rPr>
        <w:t xml:space="preserve">. 2542  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มาตรา </w:t>
      </w:r>
      <w:r w:rsidRPr="00045580">
        <w:rPr>
          <w:rFonts w:ascii="TH SarabunIT๙" w:hAnsi="TH SarabunIT๙" w:cs="TH SarabunIT๙"/>
          <w:sz w:val="30"/>
          <w:szCs w:val="30"/>
        </w:rPr>
        <w:t xml:space="preserve">16 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และตามพระราชกฤษฎีกาว่าด้วยการบริหารงานจังหวัดและกลุ่มจังหวัดแบบบูรณาการ พ.ศ. 2551 มาตรา 19 วรรคสาม กำหนดให้เมื่อแผนพัฒนาจังหวัดได้รับความเห็นชอบจากคณะรัฐมนตรีและประกาศใช้แล้ว การจัดทำแผนพัฒนาท้องถิ่นขององค์กรปกครองส่วนท้องถิ่นและการดำเนินกิจการของจังหวัดและหน่วยงานของรัฐที่เกี่ยวข้องต้องสอดคล้องกับแผนพัฒนาจังหวัด ประกอบกับระเบียบสำนักนายกรัฐมนตรีว่าด้วยการบริหารงานเชิงพื้นที่แบบบูรณาการ พ.ศ. 2560 ข้อ 7 กำหนดให้แผนพัฒนาจังหวัด แผนพัฒนากลุ่มจังหวัด และแผนพัฒนาภาคมีระยะเวลาห้าปี ดังนี้ เพื่อให้แผนพัฒนาท้องถิ่นขององค์กรปกครองส่วนท้องถิ่นในปัจจุบัน ซึ่งเป็นแผนพัฒนาท้องถิ่นที่มีระยะเวลาสี่ปี (พ.ศ. 2561-2564) 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แผนปฏิบัติราชการประจำปีกลุ่มจังหวัด ตลอดจนสามารถบูรณาการแผนงาน/โครงการ/กิจกรรม และงบประมาณในพื้นที่ได้อย่างมีประสิทธิภาพ และเพื่อให้การดำเนินการดังกล่าวสอดคล้องกับระเบียบ/ข้อกฎหมายที่กำหนดไว้ องค์การบริหารส่วนตำบลฉลองจึงได้ดำเนินการทบทว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นแผนพัฒนาท้องถิ่น 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(พ.ศ. 2561-2565) ขึ้นโดย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องค์ประกอบ 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จะ</w:t>
      </w:r>
      <w:r w:rsidRPr="00045580">
        <w:rPr>
          <w:rFonts w:ascii="TH SarabunIT๙" w:hAnsi="TH SarabunIT๙" w:cs="TH SarabunIT๙"/>
          <w:sz w:val="30"/>
          <w:szCs w:val="30"/>
          <w:cs/>
        </w:rPr>
        <w:t>ประกอบด้วย ลักษณะของแผน วัตถุประสงค์ ขั้นตอนในการจัดทำ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แผนพัฒนาท้องถิ่น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  และประโยชน์ของการจัดทำแผนพัฒนา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  โดยนำเสนอ ดังนี้</w:t>
      </w:r>
    </w:p>
    <w:p w:rsidR="00F65B7B" w:rsidRPr="00045580" w:rsidRDefault="00F65B7B" w:rsidP="00F65B7B">
      <w:pPr>
        <w:pStyle w:val="a3"/>
        <w:spacing w:before="240"/>
        <w:ind w:left="720" w:firstLine="720"/>
        <w:jc w:val="thaiDistribute"/>
        <w:rPr>
          <w:rFonts w:ascii="TH SarabunIT๙" w:hAnsi="TH SarabunIT๙" w:cs="TH SarabunIT๙"/>
          <w:i/>
          <w:iCs/>
          <w:sz w:val="30"/>
          <w:szCs w:val="30"/>
        </w:rPr>
      </w:pP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</w:rPr>
        <w:t xml:space="preserve"> 1.1 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u w:val="single"/>
          <w:cs/>
        </w:rPr>
        <w:t xml:space="preserve"> ลักษณะของ</w:t>
      </w:r>
      <w:r w:rsidRPr="00045580">
        <w:rPr>
          <w:rFonts w:ascii="TH SarabunIT๙" w:hAnsi="TH SarabunIT๙" w:cs="TH SarabunIT๙" w:hint="cs"/>
          <w:b/>
          <w:bCs/>
          <w:i/>
          <w:iCs/>
          <w:sz w:val="30"/>
          <w:szCs w:val="30"/>
          <w:u w:val="single"/>
          <w:cs/>
        </w:rPr>
        <w:t>แผนพัฒนาท้องถิ่น</w:t>
      </w:r>
      <w:r w:rsidRPr="00045580">
        <w:rPr>
          <w:rFonts w:ascii="TH SarabunIT๙" w:hAnsi="TH SarabunIT๙" w:cs="TH SarabunIT๙"/>
          <w:i/>
          <w:iCs/>
          <w:sz w:val="30"/>
          <w:szCs w:val="30"/>
          <w:cs/>
        </w:rPr>
        <w:t xml:space="preserve">   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</w:p>
    <w:p w:rsidR="00F65B7B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แผนพัฒน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าท้องถิ่น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045580">
        <w:rPr>
          <w:rFonts w:ascii="TH SarabunIT๙" w:hAnsi="TH SarabunIT๙" w:cs="TH SarabunIT๙"/>
          <w:spacing w:val="2"/>
          <w:sz w:val="30"/>
          <w:szCs w:val="30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045580">
        <w:rPr>
          <w:rFonts w:ascii="TH SarabunIT๙" w:hAnsi="TH SarabunIT๙" w:cs="TH SarabunIT๙"/>
          <w:sz w:val="30"/>
          <w:szCs w:val="30"/>
          <w:cs/>
        </w:rPr>
        <w:t>เป็นอยู่ของประชาชนและมีความจำเป็นเร่งด่วนมากต้องนำไปปฏิบัติก่อน</w:t>
      </w:r>
      <w:r w:rsidRPr="00045580">
        <w:rPr>
          <w:rFonts w:ascii="TH SarabunIT๙" w:hAnsi="TH SarabunIT๙" w:cs="TH SarabunIT๙"/>
          <w:sz w:val="30"/>
          <w:szCs w:val="30"/>
          <w:cs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ab/>
      </w:r>
    </w:p>
    <w:p w:rsidR="00F65B7B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Pr="00045580" w:rsidRDefault="00F65B7B" w:rsidP="00F65B7B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0"/>
          <w:szCs w:val="30"/>
        </w:rPr>
      </w:pP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cs/>
        </w:rPr>
        <w:lastRenderedPageBreak/>
        <w:t xml:space="preserve">1.2  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u w:val="single"/>
          <w:cs/>
        </w:rPr>
        <w:t>วัตถุประสงค์ของการจัดทำ</w:t>
      </w:r>
      <w:r w:rsidRPr="00045580">
        <w:rPr>
          <w:rFonts w:ascii="TH SarabunIT๙" w:hAnsi="TH SarabunIT๙" w:cs="TH SarabunIT๙" w:hint="cs"/>
          <w:b/>
          <w:bCs/>
          <w:i/>
          <w:iCs/>
          <w:sz w:val="30"/>
          <w:szCs w:val="30"/>
          <w:u w:val="single"/>
          <w:cs/>
        </w:rPr>
        <w:t>แผนพัฒนาท้องถิ่น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1.2.1  เพื่อกำหนดสภาพการพัฒนาที่พึงประสงค์ เป้าหมายการพัฒนาของ อบต</w:t>
      </w:r>
      <w:r w:rsidRPr="00045580">
        <w:rPr>
          <w:rFonts w:ascii="TH SarabunIT๙" w:hAnsi="TH SarabunIT๙" w:cs="TH SarabunIT๙"/>
          <w:sz w:val="30"/>
          <w:szCs w:val="30"/>
        </w:rPr>
        <w:t xml:space="preserve">. </w:t>
      </w:r>
      <w:r w:rsidRPr="00045580">
        <w:rPr>
          <w:rFonts w:ascii="TH SarabunIT๙" w:hAnsi="TH SarabunIT๙" w:cs="TH SarabunIT๙"/>
          <w:sz w:val="30"/>
          <w:szCs w:val="30"/>
          <w:cs/>
        </w:rPr>
        <w:t>ตามความต้องการของประชาชน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1.2.3  เพื่อเป็นแนวทางในการจัดสรรทรัพยากรและงบประมาณของ อบต</w:t>
      </w:r>
      <w:r w:rsidRPr="00045580">
        <w:rPr>
          <w:rFonts w:ascii="TH SarabunIT๙" w:hAnsi="TH SarabunIT๙" w:cs="TH SarabunIT๙"/>
          <w:sz w:val="30"/>
          <w:szCs w:val="30"/>
        </w:rPr>
        <w:t>.</w:t>
      </w:r>
      <w:r w:rsidRPr="00045580">
        <w:rPr>
          <w:rFonts w:ascii="TH SarabunIT๙" w:hAnsi="TH SarabunIT๙" w:cs="TH SarabunIT๙"/>
          <w:sz w:val="30"/>
          <w:szCs w:val="30"/>
          <w:cs/>
        </w:rPr>
        <w:t>ได้อย่างทั่วถึง เป็นธรรมและเป็นไปตามลำดับความจำเป็นเร่งด่วน</w:t>
      </w:r>
    </w:p>
    <w:p w:rsidR="00F65B7B" w:rsidRPr="00045580" w:rsidRDefault="00F65B7B" w:rsidP="00F65B7B">
      <w:pPr>
        <w:pStyle w:val="a3"/>
        <w:numPr>
          <w:ilvl w:val="2"/>
          <w:numId w:val="18"/>
        </w:numPr>
        <w:ind w:left="1985" w:hanging="545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0"/>
          <w:szCs w:val="30"/>
        </w:rPr>
      </w:pPr>
      <w:r w:rsidRPr="00045580">
        <w:rPr>
          <w:rFonts w:ascii="TH SarabunIT๙" w:hAnsi="TH SarabunIT๙" w:cs="TH SarabunIT๙"/>
          <w:spacing w:val="-2"/>
          <w:sz w:val="30"/>
          <w:szCs w:val="30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F65B7B" w:rsidRPr="00045580" w:rsidRDefault="00F65B7B" w:rsidP="00F65B7B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0"/>
          <w:szCs w:val="30"/>
        </w:rPr>
      </w:pP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cs/>
        </w:rPr>
        <w:t>1.3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</w:rPr>
        <w:t xml:space="preserve">  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u w:val="single"/>
          <w:cs/>
        </w:rPr>
        <w:t>ขั้นตอนในการจัดทำ</w:t>
      </w:r>
      <w:r w:rsidRPr="00045580">
        <w:rPr>
          <w:rFonts w:ascii="TH SarabunIT๙" w:hAnsi="TH SarabunIT๙" w:cs="TH SarabunIT๙" w:hint="cs"/>
          <w:b/>
          <w:bCs/>
          <w:i/>
          <w:iCs/>
          <w:sz w:val="30"/>
          <w:szCs w:val="30"/>
          <w:u w:val="single"/>
          <w:cs/>
        </w:rPr>
        <w:t>แผนพัฒนาท้องถิ่น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</w:rPr>
        <w:tab/>
      </w:r>
    </w:p>
    <w:p w:rsidR="00F65B7B" w:rsidRPr="00045580" w:rsidRDefault="00F65B7B" w:rsidP="00F65B7B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1.3.1</w:t>
      </w:r>
      <w:r w:rsidRPr="00045580">
        <w:rPr>
          <w:rFonts w:ascii="TH SarabunIT๙" w:hAnsi="TH SarabunIT๙" w:cs="TH SarabunIT๙"/>
          <w:sz w:val="30"/>
          <w:szCs w:val="30"/>
        </w:rPr>
        <w:t xml:space="preserve">  </w:t>
      </w:r>
      <w:r w:rsidRPr="00045580">
        <w:rPr>
          <w:rFonts w:ascii="TH SarabunIT๙" w:hAnsi="TH SarabunIT๙" w:cs="TH SarabunIT๙"/>
          <w:spacing w:val="2"/>
          <w:sz w:val="30"/>
          <w:szCs w:val="30"/>
          <w:cs/>
        </w:rPr>
        <w:t>คณะกรรมการพัฒนาท้องถิ่นร่วมกับประชาคมท้องถิ่น กำหนดประเด็นหลักการพัฒนา  ให้</w:t>
      </w:r>
      <w:r w:rsidRPr="00045580">
        <w:rPr>
          <w:rFonts w:ascii="TH SarabunIT๙" w:hAnsi="TH SarabunIT๙" w:cs="TH SarabunIT๙"/>
          <w:sz w:val="30"/>
          <w:szCs w:val="30"/>
          <w:cs/>
        </w:rPr>
        <w:t>สอดคล้องกับวิสัยทัศน์ พันธกิจ และจุดมุ่งหมายเพื่อการพัฒนาในแผนยุทธศาสตร์การพัฒนา รวมทั้งสอดคล้องกับปัญหา 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</w:t>
      </w:r>
      <w:r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</w:p>
    <w:p w:rsidR="00F65B7B" w:rsidRPr="00045580" w:rsidRDefault="00F65B7B" w:rsidP="00F65B7B">
      <w:pPr>
        <w:pStyle w:val="a3"/>
        <w:tabs>
          <w:tab w:val="left" w:pos="0"/>
          <w:tab w:val="left" w:pos="1418"/>
          <w:tab w:val="left" w:pos="5245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</w:rPr>
        <w:tab/>
      </w:r>
      <w:r w:rsidRPr="00045580">
        <w:rPr>
          <w:rFonts w:ascii="TH SarabunIT๙" w:hAnsi="TH SarabunIT๙" w:cs="TH SarabunIT๙"/>
          <w:sz w:val="30"/>
          <w:szCs w:val="30"/>
          <w:cs/>
        </w:rPr>
        <w:t>1.3.2</w:t>
      </w:r>
      <w:r w:rsidRPr="00045580">
        <w:rPr>
          <w:rFonts w:ascii="TH SarabunIT๙" w:hAnsi="TH SarabunIT๙" w:cs="TH SarabunIT๙"/>
          <w:sz w:val="30"/>
          <w:szCs w:val="30"/>
        </w:rPr>
        <w:t xml:space="preserve">  </w:t>
      </w:r>
      <w:r w:rsidRPr="00045580">
        <w:rPr>
          <w:rFonts w:ascii="TH SarabunIT๙" w:hAnsi="TH SarabunIT๙" w:cs="TH SarabunIT๙"/>
          <w:sz w:val="30"/>
          <w:szCs w:val="30"/>
          <w:cs/>
        </w:rPr>
        <w:t>คณะกรรมการสนับสนุนการจัดทำแผนพัฒนาท้องถิ่นรวบรวมประเด็นหลักการพัฒนา  ปัญหา  ความต้องการ และข้อมูลนำมาจัดทำร่างแผนพัฒนา</w:t>
      </w:r>
      <w:r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>แล้วเสนอคณะกรรมการพัฒนาท้องถิ่น</w:t>
      </w:r>
    </w:p>
    <w:p w:rsidR="00F65B7B" w:rsidRPr="00045580" w:rsidRDefault="00F65B7B" w:rsidP="00F65B7B">
      <w:pPr>
        <w:pStyle w:val="a3"/>
        <w:numPr>
          <w:ilvl w:val="2"/>
          <w:numId w:val="19"/>
        </w:numPr>
        <w:tabs>
          <w:tab w:val="left" w:pos="1418"/>
          <w:tab w:val="left" w:pos="1800"/>
        </w:tabs>
        <w:ind w:left="0" w:firstLine="1424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คณะกรรมการพัฒนาท้องถิ่นพิจารณาร่างแผนพัฒนา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 เพื่อเสนอผู้บริหารท้องถิ่น</w:t>
      </w:r>
    </w:p>
    <w:p w:rsidR="00F65B7B" w:rsidRPr="00045580" w:rsidRDefault="00F65B7B" w:rsidP="00F65B7B">
      <w:pPr>
        <w:pStyle w:val="a3"/>
        <w:numPr>
          <w:ilvl w:val="2"/>
          <w:numId w:val="19"/>
        </w:numPr>
        <w:tabs>
          <w:tab w:val="left" w:pos="1418"/>
        </w:tabs>
        <w:ind w:left="0" w:firstLine="1424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ผู้บริหารท้องถิ่นเสนอร่างแผนพัฒนา</w:t>
      </w:r>
      <w:r w:rsidRPr="00045580">
        <w:rPr>
          <w:rFonts w:ascii="TH SarabunIT๙" w:hAnsi="TH SarabunIT๙" w:cs="TH SarabunIT๙" w:hint="cs"/>
          <w:spacing w:val="-12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pacing w:val="-12"/>
          <w:sz w:val="30"/>
          <w:szCs w:val="30"/>
          <w:cs/>
        </w:rPr>
        <w:t>ต่อสภาองค์การบริหารส่วนตำบล เพื่อให้ความเห็นชอบ</w:t>
      </w:r>
    </w:p>
    <w:p w:rsidR="00F65B7B" w:rsidRPr="00045580" w:rsidRDefault="00F65B7B" w:rsidP="00F65B7B">
      <w:pPr>
        <w:pStyle w:val="a3"/>
        <w:numPr>
          <w:ilvl w:val="2"/>
          <w:numId w:val="19"/>
        </w:numPr>
        <w:tabs>
          <w:tab w:val="left" w:pos="1418"/>
          <w:tab w:val="left" w:pos="2127"/>
          <w:tab w:val="left" w:pos="5245"/>
        </w:tabs>
        <w:jc w:val="thaiDistribute"/>
        <w:rPr>
          <w:rFonts w:ascii="TH SarabunIT๙" w:hAnsi="TH SarabunIT๙" w:cs="TH SarabunIT๙"/>
          <w:spacing w:val="-10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 xml:space="preserve"> ผู้บริหารท้องถิ่นพิจารณาอนุมัติร่างแผนพัฒนา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 และประกาศใช้แผนพัฒนา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</w:p>
    <w:p w:rsidR="00F65B7B" w:rsidRPr="00045580" w:rsidRDefault="00F65B7B" w:rsidP="00F65B7B">
      <w:pPr>
        <w:pStyle w:val="a3"/>
        <w:numPr>
          <w:ilvl w:val="2"/>
          <w:numId w:val="19"/>
        </w:numPr>
        <w:tabs>
          <w:tab w:val="left" w:pos="1418"/>
          <w:tab w:val="left" w:pos="5245"/>
        </w:tabs>
        <w:jc w:val="thaiDistribute"/>
        <w:rPr>
          <w:rFonts w:ascii="TH SarabunIT๙" w:hAnsi="TH SarabunIT๙" w:cs="TH SarabunIT๙"/>
          <w:spacing w:val="-10"/>
          <w:sz w:val="30"/>
          <w:szCs w:val="30"/>
        </w:rPr>
      </w:pPr>
      <w:r w:rsidRPr="00045580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</w:t>
      </w:r>
      <w:r w:rsidRPr="00045580">
        <w:rPr>
          <w:rFonts w:ascii="TH SarabunIT๙" w:hAnsi="TH SarabunIT๙" w:cs="TH SarabunIT๙"/>
          <w:spacing w:val="-10"/>
          <w:sz w:val="30"/>
          <w:szCs w:val="30"/>
          <w:cs/>
        </w:rPr>
        <w:t>ผู้บริหารท้องถิ่นส่งแผนพัฒนา</w:t>
      </w:r>
      <w:r w:rsidRPr="00045580">
        <w:rPr>
          <w:rFonts w:ascii="TH SarabunIT๙" w:hAnsi="TH SarabunIT๙" w:cs="TH SarabunIT๙" w:hint="cs"/>
          <w:spacing w:val="-10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pacing w:val="-10"/>
          <w:sz w:val="30"/>
          <w:szCs w:val="30"/>
          <w:cs/>
        </w:rPr>
        <w:t>ให้คณะกรรมการประสานแผนพัฒนาท้องถิ่นระดับอำเภอ</w:t>
      </w:r>
    </w:p>
    <w:p w:rsidR="00F65B7B" w:rsidRPr="00045580" w:rsidRDefault="00F65B7B" w:rsidP="00F65B7B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0"/>
          <w:szCs w:val="30"/>
          <w:u w:val="single"/>
        </w:rPr>
      </w:pP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cs/>
        </w:rPr>
        <w:t xml:space="preserve">1.4  </w:t>
      </w:r>
      <w:r w:rsidRPr="00045580">
        <w:rPr>
          <w:rFonts w:ascii="TH SarabunIT๙" w:hAnsi="TH SarabunIT๙" w:cs="TH SarabunIT๙"/>
          <w:b/>
          <w:bCs/>
          <w:i/>
          <w:iCs/>
          <w:sz w:val="30"/>
          <w:szCs w:val="30"/>
          <w:u w:val="single"/>
          <w:cs/>
        </w:rPr>
        <w:t>ประโยชน์ของการจัดทำแผนพัฒนา</w:t>
      </w:r>
      <w:r w:rsidRPr="00045580">
        <w:rPr>
          <w:rFonts w:ascii="TH SarabunIT๙" w:hAnsi="TH SarabunIT๙" w:cs="TH SarabunIT๙" w:hint="cs"/>
          <w:b/>
          <w:bCs/>
          <w:i/>
          <w:iCs/>
          <w:sz w:val="30"/>
          <w:szCs w:val="30"/>
          <w:u w:val="single"/>
          <w:cs/>
        </w:rPr>
        <w:t>ท้องถิ่น</w:t>
      </w:r>
    </w:p>
    <w:p w:rsidR="00F65B7B" w:rsidRPr="00045580" w:rsidRDefault="00F65B7B" w:rsidP="00F65B7B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1.4.1  การจัดทำแผนพัฒนา</w:t>
      </w:r>
      <w:r w:rsidRPr="00045580">
        <w:rPr>
          <w:rFonts w:ascii="TH SarabunIT๙" w:hAnsi="TH SarabunIT๙" w:cs="TH SarabunIT๙" w:hint="cs"/>
          <w:sz w:val="30"/>
          <w:szCs w:val="30"/>
          <w:cs/>
        </w:rPr>
        <w:t>ท้องถิ่น</w:t>
      </w:r>
      <w:r w:rsidRPr="00045580">
        <w:rPr>
          <w:rFonts w:ascii="TH SarabunIT๙" w:hAnsi="TH SarabunIT๙" w:cs="TH SarabunIT๙"/>
          <w:sz w:val="30"/>
          <w:szCs w:val="30"/>
          <w:cs/>
        </w:rPr>
        <w:t xml:space="preserve">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เพื่อให้เกิดประโยชน์สาธารณะสูงสุด </w:t>
      </w:r>
      <w:r w:rsidRPr="00045580">
        <w:rPr>
          <w:rFonts w:ascii="TH SarabunIT๙" w:hAnsi="TH SarabunIT๙" w:cs="TH SarabunIT๙"/>
          <w:sz w:val="30"/>
          <w:szCs w:val="30"/>
          <w:cs/>
        </w:rPr>
        <w:tab/>
      </w:r>
    </w:p>
    <w:p w:rsidR="00F65B7B" w:rsidRPr="00045580" w:rsidRDefault="00F65B7B" w:rsidP="00F65B7B">
      <w:pPr>
        <w:pStyle w:val="a3"/>
        <w:numPr>
          <w:ilvl w:val="2"/>
          <w:numId w:val="20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045580">
        <w:rPr>
          <w:rFonts w:ascii="TH SarabunIT๙" w:hAnsi="TH SarabunIT๙" w:cs="TH SarabunIT๙"/>
          <w:sz w:val="30"/>
          <w:szCs w:val="30"/>
          <w:cs/>
        </w:rPr>
        <w:t>ทำให้องค์การบริหารส่วนตำบล มีทิศทางการพัฒนาที่ชัดเจน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pacing w:val="-2"/>
          <w:sz w:val="30"/>
          <w:szCs w:val="30"/>
          <w:cs/>
        </w:rPr>
        <w:t>1.4.3  ทำให้องค์การบริหารส่วนตำบล</w:t>
      </w:r>
      <w:r w:rsidRPr="00045580">
        <w:rPr>
          <w:rFonts w:ascii="TH SarabunIT๙" w:hAnsi="TH SarabunIT๙" w:cs="TH SarabunIT๙"/>
          <w:spacing w:val="-2"/>
          <w:sz w:val="30"/>
          <w:szCs w:val="30"/>
        </w:rPr>
        <w:t xml:space="preserve"> </w:t>
      </w:r>
      <w:r w:rsidRPr="00045580">
        <w:rPr>
          <w:rFonts w:ascii="TH SarabunIT๙" w:hAnsi="TH SarabunIT๙" w:cs="TH SarabunIT๙"/>
          <w:spacing w:val="-2"/>
          <w:sz w:val="30"/>
          <w:szCs w:val="30"/>
          <w:cs/>
        </w:rPr>
        <w:t>มีแผนงานโครงการกิจกรรมตามความต้องการของประชาชนในตำบล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0"/>
          <w:szCs w:val="30"/>
        </w:rPr>
      </w:pPr>
      <w:r w:rsidRPr="00045580">
        <w:rPr>
          <w:rFonts w:ascii="TH SarabunIT๙" w:hAnsi="TH SarabunIT๙" w:cs="TH SarabunIT๙"/>
          <w:spacing w:val="-2"/>
          <w:sz w:val="30"/>
          <w:szCs w:val="30"/>
          <w:cs/>
        </w:rPr>
        <w:t>1.4.4  ทำให้</w:t>
      </w:r>
      <w:r w:rsidRPr="00045580">
        <w:rPr>
          <w:rFonts w:ascii="TH SarabunIT๙" w:hAnsi="TH SarabunIT๙" w:cs="TH SarabunIT๙"/>
          <w:spacing w:val="-4"/>
          <w:sz w:val="30"/>
          <w:szCs w:val="30"/>
          <w:cs/>
        </w:rPr>
        <w:t>องค์การบริหารส่วนตำบลใช้</w:t>
      </w:r>
      <w:r w:rsidRPr="00045580">
        <w:rPr>
          <w:rFonts w:ascii="TH SarabunIT๙" w:hAnsi="TH SarabunIT๙" w:cs="TH SarabunIT๙"/>
          <w:spacing w:val="-2"/>
          <w:sz w:val="30"/>
          <w:szCs w:val="30"/>
          <w:cs/>
        </w:rPr>
        <w:t>แผนพัฒนาเป็นแนวทางในการจัดทำข้อบัญญัติงบประมาณ</w:t>
      </w:r>
      <w:r>
        <w:rPr>
          <w:rFonts w:ascii="TH SarabunIT๙" w:hAnsi="TH SarabunIT๙" w:cs="TH SarabunIT๙"/>
          <w:sz w:val="30"/>
          <w:szCs w:val="30"/>
          <w:cs/>
        </w:rPr>
        <w:t>ทำให้องค์การบริหารส่วนตำบล</w:t>
      </w:r>
      <w:r w:rsidRPr="00045580">
        <w:rPr>
          <w:rFonts w:ascii="TH SarabunIT๙" w:hAnsi="TH SarabunIT๙" w:cs="TH SarabunIT๙"/>
          <w:sz w:val="30"/>
          <w:szCs w:val="30"/>
          <w:cs/>
        </w:rPr>
        <w:t>มีการพัฒนาพื้นที่ไม่ซ้ำซ้อนกับหน่วยงานอื่น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F65B7B" w:rsidRPr="00045580" w:rsidRDefault="00F65B7B" w:rsidP="00F65B7B">
      <w:pPr>
        <w:pStyle w:val="a3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045580">
        <w:rPr>
          <w:rFonts w:ascii="TH SarabunIT๙" w:hAnsi="TH SarabunIT๙" w:cs="TH SarabunIT๙"/>
          <w:sz w:val="30"/>
          <w:szCs w:val="30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F65B7B" w:rsidRPr="00045580" w:rsidRDefault="00F65B7B" w:rsidP="00F65B7B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Pr="00045580" w:rsidRDefault="00F65B7B" w:rsidP="00F65B7B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Default="00F65B7B" w:rsidP="00311DD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65B7B" w:rsidRDefault="00F65B7B" w:rsidP="00311DD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65B7B" w:rsidRDefault="00F65B7B" w:rsidP="00311DD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65B7B" w:rsidRDefault="00F65B7B" w:rsidP="00311DD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857912" w:rsidRPr="00805C8A" w:rsidRDefault="00857912" w:rsidP="00805C8A">
      <w:pPr>
        <w:ind w:left="288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แผนพัฒนาท้องถิ่น </w:t>
      </w:r>
    </w:p>
    <w:p w:rsidR="00857912" w:rsidRPr="00805C8A" w:rsidRDefault="00857912" w:rsidP="0085791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>(พ.ศ.</w:t>
      </w:r>
      <w:r w:rsidR="00C30B0F" w:rsidRPr="00805C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05C8A">
        <w:rPr>
          <w:rFonts w:ascii="TH SarabunIT๙" w:hAnsi="TH SarabunIT๙" w:cs="TH SarabunIT๙"/>
          <w:b/>
          <w:bCs/>
          <w:sz w:val="36"/>
          <w:szCs w:val="36"/>
        </w:rPr>
        <w:t>2561</w:t>
      </w:r>
      <w:r w:rsidR="002B6DD2" w:rsidRPr="00805C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05C8A"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="002B6DD2" w:rsidRPr="00805C8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05C8A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28556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857912" w:rsidRPr="00805C8A" w:rsidRDefault="00857912" w:rsidP="0085791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ขององค์การบริหารส่วนตำบลฉลอง  อำเภอสิชล  จังหวัดนครศรีธรรมราช</w:t>
      </w:r>
    </w:p>
    <w:p w:rsidR="00857912" w:rsidRPr="00805C8A" w:rsidRDefault="00857912" w:rsidP="00857912">
      <w:pPr>
        <w:jc w:val="center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</w:p>
    <w:p w:rsidR="00857912" w:rsidRPr="00805C8A" w:rsidRDefault="00857912" w:rsidP="0090772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สภาพและข้อมูลพื้นฐานทั่วไป</w:t>
      </w:r>
    </w:p>
    <w:p w:rsidR="00857912" w:rsidRPr="00805C8A" w:rsidRDefault="00857912" w:rsidP="00E025EA">
      <w:pPr>
        <w:pStyle w:val="ae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:rsidR="000D2773" w:rsidRPr="00805C8A" w:rsidRDefault="00796D08" w:rsidP="000D2773">
      <w:pPr>
        <w:pStyle w:val="ae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</w:t>
      </w:r>
      <w:r w:rsidR="000D2773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ของหมู่บ้านหรือชุมชนหรือตำบล</w:t>
      </w:r>
    </w:p>
    <w:p w:rsidR="000D2773" w:rsidRPr="00805C8A" w:rsidRDefault="000D2773" w:rsidP="000D2773">
      <w:pPr>
        <w:pStyle w:val="ae"/>
        <w:ind w:left="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</w:t>
      </w:r>
      <w:r w:rsidR="001A6527" w:rsidRPr="00805C8A">
        <w:rPr>
          <w:rFonts w:ascii="TH SarabunIT๙" w:hAnsi="TH SarabunIT๙" w:cs="TH SarabunIT๙"/>
          <w:sz w:val="30"/>
          <w:szCs w:val="30"/>
          <w:cs/>
        </w:rPr>
        <w:t xml:space="preserve">วลาเดินทางประมาณ </w:t>
      </w:r>
      <w:r w:rsidRPr="00805C8A">
        <w:rPr>
          <w:rFonts w:ascii="TH SarabunIT๙" w:hAnsi="TH SarabunIT๙" w:cs="TH SarabunIT๙"/>
          <w:sz w:val="30"/>
          <w:szCs w:val="30"/>
          <w:cs/>
        </w:rPr>
        <w:t>1 ชั่วโมงและตั้งอยู่ทางทิศตะวันตกของที่ตั้งที่ว่าการอำเภอสิชล ประมาณ 12 กิโลเมต</w:t>
      </w:r>
      <w:r w:rsidR="00587DD7" w:rsidRPr="00805C8A">
        <w:rPr>
          <w:rFonts w:ascii="TH SarabunIT๙" w:hAnsi="TH SarabunIT๙" w:cs="TH SarabunIT๙"/>
          <w:sz w:val="30"/>
          <w:szCs w:val="30"/>
          <w:cs/>
        </w:rPr>
        <w:t xml:space="preserve">ร มีพื้นที่ทั้งหมด </w:t>
      </w:r>
      <w:r w:rsidR="00543055">
        <w:rPr>
          <w:rFonts w:ascii="TH SarabunIT๙" w:hAnsi="TH SarabunIT๙" w:cs="TH SarabunIT๙" w:hint="cs"/>
          <w:sz w:val="30"/>
          <w:szCs w:val="30"/>
          <w:cs/>
        </w:rPr>
        <w:t>71</w:t>
      </w:r>
      <w:r w:rsidR="00587DD7" w:rsidRPr="00805C8A">
        <w:rPr>
          <w:rFonts w:ascii="TH SarabunIT๙" w:hAnsi="TH SarabunIT๙" w:cs="TH SarabunIT๙"/>
          <w:sz w:val="30"/>
          <w:szCs w:val="30"/>
          <w:cs/>
        </w:rPr>
        <w:t xml:space="preserve"> ตารางกิโลเมตร</w:t>
      </w:r>
    </w:p>
    <w:p w:rsidR="000D2773" w:rsidRPr="00805C8A" w:rsidRDefault="000D2773" w:rsidP="004B634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อาณาเขตและพื้นที่</w:t>
      </w:r>
    </w:p>
    <w:p w:rsidR="000D2773" w:rsidRPr="00805C8A" w:rsidRDefault="000D2773" w:rsidP="006A512C">
      <w:pPr>
        <w:pStyle w:val="ae"/>
        <w:numPr>
          <w:ilvl w:val="0"/>
          <w:numId w:val="1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ทิศเหนือ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จดตำบลเขาน้อย</w:t>
      </w:r>
      <w:r w:rsidRPr="00805C8A">
        <w:rPr>
          <w:rFonts w:ascii="TH SarabunIT๙" w:hAnsi="TH SarabunIT๙" w:cs="TH SarabunIT๙"/>
          <w:sz w:val="30"/>
          <w:szCs w:val="30"/>
        </w:rPr>
        <w:t xml:space="preserve">    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อำเภอสิชล</w:t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805C8A">
        <w:rPr>
          <w:rFonts w:ascii="TH SarabunIT๙" w:hAnsi="TH SarabunIT๙" w:cs="TH SarabunIT๙"/>
          <w:sz w:val="30"/>
          <w:szCs w:val="30"/>
          <w:cs/>
        </w:rPr>
        <w:t>จังหวัดนครศรีธรรมราช</w:t>
      </w:r>
    </w:p>
    <w:p w:rsidR="000D2773" w:rsidRPr="00805C8A" w:rsidRDefault="000D2773" w:rsidP="006A512C">
      <w:pPr>
        <w:pStyle w:val="ae"/>
        <w:numPr>
          <w:ilvl w:val="0"/>
          <w:numId w:val="1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ทิศใต้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จดตำบลเทพราช     อำเภอสิชล</w:t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805C8A">
        <w:rPr>
          <w:rFonts w:ascii="TH SarabunIT๙" w:hAnsi="TH SarabunIT๙" w:cs="TH SarabunIT๙"/>
          <w:sz w:val="30"/>
          <w:szCs w:val="30"/>
          <w:cs/>
        </w:rPr>
        <w:t>จังหวัดนครศรีธรรมราช</w:t>
      </w:r>
    </w:p>
    <w:p w:rsidR="000D2773" w:rsidRPr="00805C8A" w:rsidRDefault="000D2773" w:rsidP="006A512C">
      <w:pPr>
        <w:pStyle w:val="ae"/>
        <w:numPr>
          <w:ilvl w:val="0"/>
          <w:numId w:val="1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ทิศตะวันออก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จดตำบลเสาเภาและ</w:t>
      </w:r>
    </w:p>
    <w:p w:rsidR="000D2773" w:rsidRPr="00805C8A" w:rsidRDefault="000D2773" w:rsidP="000D2773">
      <w:pPr>
        <w:jc w:val="both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จดตำบลทุ่งปรัง</w:t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อำเภอสิชล</w:t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   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  จังหวัดนครศรีธรรมราช</w:t>
      </w:r>
    </w:p>
    <w:p w:rsidR="000D2773" w:rsidRPr="00805C8A" w:rsidRDefault="000D2773" w:rsidP="006A512C">
      <w:pPr>
        <w:pStyle w:val="ae"/>
        <w:numPr>
          <w:ilvl w:val="0"/>
          <w:numId w:val="2"/>
        </w:numPr>
        <w:ind w:left="1985" w:hanging="425"/>
        <w:jc w:val="both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ทิศตะวันตก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จดตำบลกรุงชิง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      กิ่งอ.นบพิตำ    จังหวัดนครศรีธรรมราช</w:t>
      </w:r>
    </w:p>
    <w:p w:rsidR="000D2773" w:rsidRPr="00805C8A" w:rsidRDefault="000D2773" w:rsidP="004B6345">
      <w:pPr>
        <w:spacing w:before="240"/>
        <w:ind w:left="1134" w:hanging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</w:rPr>
        <w:tab/>
      </w:r>
      <w:r w:rsidR="004B6345" w:rsidRPr="00805C8A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4B6345" w:rsidRPr="00805C8A" w:rsidRDefault="004B6345" w:rsidP="004B634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6"/>
          <w:szCs w:val="36"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4B6345" w:rsidRPr="00805C8A" w:rsidRDefault="00ED615A" w:rsidP="00ED615A">
      <w:pPr>
        <w:spacing w:before="120"/>
        <w:ind w:left="1134" w:hanging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1.3  ลักษณะภูมิอากาศ</w:t>
      </w:r>
    </w:p>
    <w:p w:rsidR="00ED615A" w:rsidRPr="00805C8A" w:rsidRDefault="00ED615A" w:rsidP="00ED615A">
      <w:pPr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องค์การบริหารส่วนตำบลฉลองอยู่ในเขตภูมิอากาศร้อนแบบมรสุม มี 2 ฤดู</w:t>
      </w:r>
    </w:p>
    <w:p w:rsidR="00ED615A" w:rsidRPr="00805C8A" w:rsidRDefault="00ED615A" w:rsidP="00ED615A">
      <w:pPr>
        <w:jc w:val="both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ฤดูฝน</w:t>
      </w:r>
    </w:p>
    <w:p w:rsidR="00ED615A" w:rsidRPr="00805C8A" w:rsidRDefault="00ED615A" w:rsidP="006A512C">
      <w:pPr>
        <w:pStyle w:val="ae"/>
        <w:numPr>
          <w:ilvl w:val="0"/>
          <w:numId w:val="2"/>
        </w:numPr>
        <w:ind w:left="0" w:firstLine="1875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ED615A" w:rsidRPr="00805C8A" w:rsidRDefault="00ED615A" w:rsidP="006A512C">
      <w:pPr>
        <w:pStyle w:val="ae"/>
        <w:numPr>
          <w:ilvl w:val="0"/>
          <w:numId w:val="2"/>
        </w:numPr>
        <w:ind w:left="0" w:firstLine="1875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ED615A" w:rsidRPr="00805C8A" w:rsidRDefault="00ED615A" w:rsidP="00ED615A">
      <w:pPr>
        <w:ind w:left="144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ฤดูร้อน</w:t>
      </w:r>
    </w:p>
    <w:p w:rsidR="00687A18" w:rsidRPr="00805C8A" w:rsidRDefault="00ED615A" w:rsidP="00805C8A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องศาเซลเซียสและต่ำสุดประมาณ 18 องศาเซลเซียส</w:t>
      </w:r>
    </w:p>
    <w:p w:rsidR="00597E9E" w:rsidRPr="00805C8A" w:rsidRDefault="00597E9E" w:rsidP="00597E9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C8A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597E9E" w:rsidRDefault="00597E9E" w:rsidP="00597E9E">
      <w:pPr>
        <w:pStyle w:val="2"/>
        <w:spacing w:before="0" w:after="60"/>
        <w:ind w:left="0" w:firstLine="1800"/>
        <w:rPr>
          <w:rFonts w:ascii="TH SarabunIT๙" w:hAnsi="TH SarabunIT๙" w:cs="TH SarabunIT๙"/>
          <w:spacing w:val="2"/>
          <w:sz w:val="30"/>
          <w:szCs w:val="30"/>
        </w:rPr>
      </w:pPr>
      <w:r w:rsidRPr="00805C8A">
        <w:rPr>
          <w:rFonts w:ascii="TH SarabunIT๙" w:hAnsi="TH SarabunIT๙" w:cs="TH SarabunIT๙"/>
          <w:spacing w:val="2"/>
          <w:sz w:val="30"/>
          <w:szCs w:val="30"/>
          <w:cs/>
        </w:rPr>
        <w:t>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05C8A" w:rsidRDefault="00805C8A" w:rsidP="00805C8A"/>
    <w:p w:rsidR="005F4410" w:rsidRPr="00805C8A" w:rsidRDefault="005F4410" w:rsidP="00805C8A"/>
    <w:p w:rsidR="00B07FDB" w:rsidRPr="00805C8A" w:rsidRDefault="0052103B" w:rsidP="0052103B">
      <w:pPr>
        <w:ind w:left="993" w:hanging="9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lastRenderedPageBreak/>
        <w:t xml:space="preserve">  </w:t>
      </w:r>
      <w:r w:rsidRPr="0052103B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="00B07FDB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 / การปกครอง</w:t>
      </w:r>
    </w:p>
    <w:p w:rsidR="00B45EAB" w:rsidRPr="00805C8A" w:rsidRDefault="00B45EAB" w:rsidP="00B45EAB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672930" w:rsidRPr="00805C8A" w:rsidRDefault="00672930" w:rsidP="0039565C">
      <w:pPr>
        <w:pStyle w:val="ab"/>
        <w:ind w:firstLine="144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องค์การบริหารส่วนตำบลฉลอง มี จำนวนหมู่บ้านในเขต อบต. เต็มทั้งหมู่บ้าน  </w:t>
      </w:r>
      <w:r w:rsidRPr="00805C8A">
        <w:rPr>
          <w:rFonts w:ascii="TH SarabunIT๙" w:hAnsi="TH SarabunIT๙" w:cs="TH SarabunIT๙"/>
          <w:sz w:val="30"/>
          <w:szCs w:val="30"/>
        </w:rPr>
        <w:t>1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1 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หมู่บ้าน </w:t>
      </w:r>
      <w:r w:rsidR="0039565C" w:rsidRPr="00805C8A">
        <w:rPr>
          <w:rFonts w:ascii="TH SarabunIT๙" w:hAnsi="TH SarabunIT๙" w:cs="TH SarabunIT๙"/>
          <w:sz w:val="30"/>
          <w:szCs w:val="30"/>
          <w:cs/>
        </w:rPr>
        <w:t>ป</w:t>
      </w:r>
      <w:r w:rsidRPr="00805C8A">
        <w:rPr>
          <w:rFonts w:ascii="TH SarabunIT๙" w:hAnsi="TH SarabunIT๙" w:cs="TH SarabunIT๙"/>
          <w:sz w:val="30"/>
          <w:szCs w:val="30"/>
          <w:cs/>
        </w:rPr>
        <w:t>ระกอบด้วย</w:t>
      </w:r>
    </w:p>
    <w:p w:rsidR="00672930" w:rsidRPr="00285568" w:rsidRDefault="00672930" w:rsidP="00285568">
      <w:pPr>
        <w:spacing w:after="120"/>
        <w:jc w:val="both"/>
        <w:rPr>
          <w:rFonts w:ascii="TH SarabunIT๙" w:hAnsi="TH SarabunIT๙" w:cs="TH SarabunIT๙"/>
          <w:b/>
          <w:bCs/>
        </w:rPr>
      </w:pPr>
      <w:r w:rsidRPr="00805C8A">
        <w:rPr>
          <w:rFonts w:ascii="TH SarabunIT๙" w:hAnsi="TH SarabunIT๙" w:cs="TH SarabunIT๙"/>
        </w:rPr>
        <w:t xml:space="preserve">  </w:t>
      </w:r>
      <w:r w:rsidRPr="00805C8A">
        <w:rPr>
          <w:rFonts w:ascii="TH SarabunIT๙" w:hAnsi="TH SarabunIT๙" w:cs="TH SarabunIT๙"/>
        </w:rPr>
        <w:tab/>
      </w:r>
      <w:r w:rsidRPr="00805C8A">
        <w:rPr>
          <w:rFonts w:ascii="TH SarabunIT๙" w:hAnsi="TH SarabunIT๙" w:cs="TH SarabunIT๙"/>
        </w:rPr>
        <w:tab/>
      </w:r>
      <w:r w:rsidRPr="00805C8A">
        <w:rPr>
          <w:rFonts w:ascii="TH SarabunIT๙" w:hAnsi="TH SarabunIT๙" w:cs="TH SarabunIT๙"/>
        </w:rPr>
        <w:tab/>
      </w:r>
      <w:r w:rsidRPr="00805C8A">
        <w:rPr>
          <w:rFonts w:ascii="TH SarabunIT๙" w:hAnsi="TH SarabunIT๙" w:cs="TH SarabunIT๙"/>
        </w:rPr>
        <w:tab/>
      </w:r>
      <w:r w:rsidRPr="00285568">
        <w:rPr>
          <w:rFonts w:ascii="TH SarabunIT๙" w:hAnsi="TH SarabunIT๙" w:cs="TH SarabunIT๙"/>
          <w:b/>
          <w:bCs/>
          <w:cs/>
        </w:rPr>
        <w:t xml:space="preserve">ตารางแสดงรายชื่อหมู่บ้านและผู้ปกครองท้องที่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3740"/>
        <w:gridCol w:w="4394"/>
      </w:tblGrid>
      <w:tr w:rsidR="00672930" w:rsidRPr="00805C8A" w:rsidTr="00C700B6">
        <w:tc>
          <w:tcPr>
            <w:tcW w:w="1080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805C8A" w:rsidRDefault="00672930" w:rsidP="00036CA5">
            <w:pPr>
              <w:pStyle w:val="ab"/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หมู่ที่</w:t>
            </w:r>
          </w:p>
        </w:tc>
        <w:tc>
          <w:tcPr>
            <w:tcW w:w="3740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805C8A" w:rsidRDefault="00672930" w:rsidP="00036CA5">
            <w:pPr>
              <w:pStyle w:val="ab"/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ชื่อหมู่บ้าน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805C8A" w:rsidRDefault="00036CA5" w:rsidP="00036CA5">
            <w:pPr>
              <w:pStyle w:val="ab"/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กำนัน/</w:t>
            </w:r>
            <w:r w:rsidR="00672930" w:rsidRPr="00805C8A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ผู้ใหญ่บ้าน</w:t>
            </w:r>
          </w:p>
        </w:tc>
      </w:tr>
      <w:tr w:rsidR="00672930" w:rsidRPr="00805C8A" w:rsidTr="00036CA5">
        <w:trPr>
          <w:trHeight w:val="264"/>
        </w:trPr>
        <w:tc>
          <w:tcPr>
            <w:tcW w:w="1080" w:type="dxa"/>
            <w:tcBorders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740" w:type="dxa"/>
            <w:tcBorders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4394" w:type="dxa"/>
            <w:tcBorders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นายธัญญา         ด้วงยิ้ม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นายเจริญสุข      กิ้มหม็อง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นายสวัสดิ์         ณ นคร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นายชัยวัฒว์       เพชรนุ้ย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นายสมศักดิ์       นิลพงศ์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นายวัชรินทร์     ศรีเทพ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บ้านโพธิ์เสด็จ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นายวีระพงศ์      จิตเขม้น  (กำนันตำบลฉลอง)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บ้านห้วยซำ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นายอมฤต</w:t>
            </w: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จิตเขม้น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บ้านพังกำ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นายพิจิตร         เรืองฤทธิ์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บ้านวังส้าน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นายสัมพันธ์       โชติพงศ์</w:t>
            </w:r>
          </w:p>
        </w:tc>
      </w:tr>
      <w:tr w:rsidR="00672930" w:rsidRPr="00805C8A" w:rsidTr="00C700B6"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672930" w:rsidRPr="00805C8A" w:rsidRDefault="00672930" w:rsidP="00C700B6">
            <w:pPr>
              <w:pStyle w:val="ab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3740" w:type="dxa"/>
            <w:tcBorders>
              <w:top w:val="nil"/>
              <w:bottom w:val="single" w:sz="4" w:space="0" w:color="auto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:rsidR="00672930" w:rsidRPr="00805C8A" w:rsidRDefault="00672930" w:rsidP="00036CA5">
            <w:pPr>
              <w:pStyle w:val="ab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นายอำนวย        ใจห้าว</w:t>
            </w:r>
          </w:p>
        </w:tc>
      </w:tr>
    </w:tbl>
    <w:p w:rsidR="00311DD9" w:rsidRDefault="00311DD9" w:rsidP="00311D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70DD" w:rsidRPr="00805C8A" w:rsidRDefault="003B3B64" w:rsidP="00805C8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4C321F" w:rsidRPr="00805C8A" w:rsidRDefault="00934B31" w:rsidP="00672930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C321F" w:rsidRPr="00805C8A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 แบ่งเขตการเลือกตั้งเป็นจำนวน  1  เขตเลือกตั้ง จำนวน 11 หน่วยเลือกตั้ง</w:t>
      </w:r>
      <w:r w:rsidR="00287205"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="00287205" w:rsidRPr="00805C8A">
        <w:rPr>
          <w:rFonts w:ascii="TH SarabunIT๙" w:hAnsi="TH SarabunIT๙" w:cs="TH SarabunIT๙"/>
          <w:sz w:val="30"/>
          <w:szCs w:val="30"/>
          <w:cs/>
        </w:rPr>
        <w:t>ประกอบด้วยผู้บริหารและสมาชิกสภา อบต.ฉลองตามรายละเอียด ดังนี้</w:t>
      </w:r>
    </w:p>
    <w:p w:rsidR="000E66B5" w:rsidRPr="00805C8A" w:rsidRDefault="000E66B5" w:rsidP="000E66B5">
      <w:pPr>
        <w:pStyle w:val="af"/>
        <w:ind w:left="720" w:firstLine="900"/>
        <w:jc w:val="left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ผู้บริหารองค์การบริหารส่วนตำบลฉลอง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 (1)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นายสุนทร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ใจห้าว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นายก อบต.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 (2)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นายขันติไชย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ไชยพงค์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รองนายก อบต.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(</w:t>
      </w:r>
      <w:r w:rsidRPr="00805C8A">
        <w:rPr>
          <w:rFonts w:ascii="TH SarabunIT๙" w:hAnsi="TH SarabunIT๙" w:cs="TH SarabunIT๙"/>
          <w:sz w:val="30"/>
          <w:szCs w:val="30"/>
        </w:rPr>
        <w:t xml:space="preserve">3)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นางจิระพันธ์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วงศ์สว่าง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รองนายก อบต.</w:t>
      </w:r>
    </w:p>
    <w:p w:rsidR="004A5BBD" w:rsidRPr="00805C8A" w:rsidRDefault="000E66B5" w:rsidP="00805C8A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 (4)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นายอนิรุจน์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โจมฤทธิ์</w:t>
      </w:r>
      <w:r w:rsidRPr="00805C8A">
        <w:rPr>
          <w:rFonts w:ascii="TH SarabunIT๙" w:hAnsi="TH SarabunIT๙" w:cs="TH SarabunIT๙"/>
          <w:sz w:val="30"/>
          <w:szCs w:val="30"/>
        </w:rPr>
        <w:t xml:space="preserve">              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เลขานุการนายก อบต.</w:t>
      </w:r>
    </w:p>
    <w:p w:rsidR="000E66B5" w:rsidRPr="00805C8A" w:rsidRDefault="000E66B5" w:rsidP="000E66B5">
      <w:pPr>
        <w:ind w:firstLine="1620"/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สภาองค์การบริหารส่วนตำบลฉลอง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>(1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นายเกษมสันต์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ศรีเทพ</w:t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ประธานสภา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  <w:r w:rsidRPr="00805C8A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</w:p>
    <w:p w:rsidR="00003C7A" w:rsidRPr="00805C8A" w:rsidRDefault="000E66B5" w:rsidP="00003C7A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>(2)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นางพจนีย์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เพ็งสุทธิ์</w:t>
      </w:r>
      <w:r w:rsidR="00D527FB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รองประธานสภา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</w:p>
    <w:p w:rsidR="00003C7A" w:rsidRPr="00805C8A" w:rsidRDefault="000E66B5" w:rsidP="004A5BBD">
      <w:pPr>
        <w:ind w:firstLine="1800"/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</w:pPr>
      <w:r w:rsidRPr="00805C8A">
        <w:rPr>
          <w:rFonts w:ascii="TH SarabunIT๙" w:hAnsi="TH SarabunIT๙" w:cs="TH SarabunIT๙"/>
          <w:sz w:val="30"/>
          <w:szCs w:val="30"/>
        </w:rPr>
        <w:t xml:space="preserve">(3)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003C7A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นายสมจิตร</w:t>
      </w:r>
      <w:r w:rsidR="00003C7A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เสรีสมบูรณ์</w:t>
      </w:r>
      <w:r w:rsidR="00003C7A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03C7A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เลขานุการสภา อบต.</w:t>
      </w:r>
    </w:p>
    <w:p w:rsidR="000E66B5" w:rsidRPr="00805C8A" w:rsidRDefault="00003C7A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(4) 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นายสุรวัฒน์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ศรีสว่าง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="000E66B5"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="000E66B5"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="000E66B5" w:rsidRPr="00805C8A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F86161" w:rsidRPr="00805C8A">
        <w:rPr>
          <w:rFonts w:ascii="TH SarabunIT๙" w:hAnsi="TH SarabunIT๙" w:cs="TH SarabunIT๙"/>
          <w:sz w:val="30"/>
          <w:szCs w:val="30"/>
          <w:cs/>
        </w:rPr>
        <w:t>5</w:t>
      </w:r>
      <w:r w:rsidRPr="00805C8A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ธงชัย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ใจห้าว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F86161" w:rsidRPr="00805C8A">
        <w:rPr>
          <w:rFonts w:ascii="TH SarabunIT๙" w:hAnsi="TH SarabunIT๙" w:cs="TH SarabunIT๙"/>
          <w:sz w:val="30"/>
          <w:szCs w:val="30"/>
          <w:cs/>
        </w:rPr>
        <w:t>6</w:t>
      </w:r>
      <w:r w:rsidRPr="00805C8A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นายพิสุทธิ์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ชัยพงศ์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ม.2</w:t>
      </w:r>
    </w:p>
    <w:p w:rsidR="003E272D" w:rsidRPr="00805C8A" w:rsidRDefault="003E272D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(7)  นายสุรชาติ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น้อยเกตุ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ม.2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(</w:t>
      </w:r>
      <w:r w:rsidR="003E272D" w:rsidRPr="00805C8A">
        <w:rPr>
          <w:rFonts w:ascii="TH SarabunIT๙" w:hAnsi="TH SarabunIT๙" w:cs="TH SarabunIT๙"/>
          <w:sz w:val="30"/>
          <w:szCs w:val="30"/>
          <w:cs/>
        </w:rPr>
        <w:t>8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032290" w:rsidRPr="00805C8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นาย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สุชาติ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เกตแก้ว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ม.3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3E272D" w:rsidRPr="00805C8A">
        <w:rPr>
          <w:rFonts w:ascii="TH SarabunIT๙" w:hAnsi="TH SarabunIT๙" w:cs="TH SarabunIT๙"/>
          <w:sz w:val="30"/>
          <w:szCs w:val="30"/>
          <w:cs/>
        </w:rPr>
        <w:t>9</w:t>
      </w:r>
      <w:r w:rsidRPr="00805C8A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นุกูล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2005D">
        <w:rPr>
          <w:rFonts w:ascii="TH SarabunIT๙" w:hAnsi="TH SarabunIT๙" w:cs="TH SarabunIT๙" w:hint="cs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ใจห้าว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ม.3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10</w:t>
      </w:r>
      <w:r w:rsidRPr="00805C8A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นายมณฑล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พรหมณาเวช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ม.4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F86161" w:rsidRPr="00805C8A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1</w:t>
      </w:r>
      <w:r w:rsidRPr="00805C8A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805C8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นาย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ภาณุ</w:t>
      </w:r>
      <w:r w:rsidR="0028720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นาคสมวงศ์กุล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ม.4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Pr="00805C8A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2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นายสภาพร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จันทร์กลับ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ม.5</w:t>
      </w:r>
    </w:p>
    <w:p w:rsidR="000E66B5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Pr="00805C8A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3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นายธวัชชัย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ม.6</w:t>
      </w:r>
    </w:p>
    <w:p w:rsidR="0052103B" w:rsidRPr="00805C8A" w:rsidRDefault="0052103B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</w:p>
    <w:p w:rsidR="000E66B5" w:rsidRPr="00805C8A" w:rsidRDefault="00F86161" w:rsidP="00F86161">
      <w:pPr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lastRenderedPageBreak/>
        <w:t xml:space="preserve"> 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="000E66B5" w:rsidRPr="00805C8A">
        <w:rPr>
          <w:rFonts w:ascii="TH SarabunIT๙" w:hAnsi="TH SarabunIT๙" w:cs="TH SarabunIT๙"/>
          <w:sz w:val="30"/>
          <w:szCs w:val="30"/>
        </w:rPr>
        <w:t>(1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4</w:t>
      </w:r>
      <w:r w:rsidR="000E66B5" w:rsidRPr="00805C8A">
        <w:rPr>
          <w:rFonts w:ascii="TH SarabunIT๙" w:hAnsi="TH SarabunIT๙" w:cs="TH SarabunIT๙"/>
          <w:sz w:val="30"/>
          <w:szCs w:val="30"/>
        </w:rPr>
        <w:t>)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นายศุภชัย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โจมฤทธิ์</w:t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="000E66B5"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="000E66B5"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="000E66B5" w:rsidRPr="00805C8A">
        <w:rPr>
          <w:rFonts w:ascii="TH SarabunIT๙" w:hAnsi="TH SarabunIT๙" w:cs="TH SarabunIT๙"/>
          <w:sz w:val="30"/>
          <w:szCs w:val="30"/>
          <w:cs/>
        </w:rPr>
        <w:t>ม.7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5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นายวิรัติ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ม.8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6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นายศุภชัย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พูนพิพัฒน์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ม.8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7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งเพ็ญตวัน 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รอดภัย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ม.9</w:t>
      </w:r>
    </w:p>
    <w:p w:rsidR="000E66B5" w:rsidRPr="00805C8A" w:rsidRDefault="000E66B5" w:rsidP="00287205">
      <w:pPr>
        <w:ind w:left="1080" w:firstLine="72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8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>นาย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ไพรัช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ยิ่งยง</w:t>
      </w:r>
      <w:r w:rsidRPr="00805C8A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ม.10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287205" w:rsidRPr="00805C8A">
        <w:rPr>
          <w:rFonts w:ascii="TH SarabunIT๙" w:hAnsi="TH SarabunIT๙" w:cs="TH SarabunIT๙"/>
          <w:sz w:val="30"/>
          <w:szCs w:val="30"/>
        </w:rPr>
        <w:t>1</w:t>
      </w:r>
      <w:r w:rsidR="004A5BBD" w:rsidRPr="00805C8A">
        <w:rPr>
          <w:rFonts w:ascii="TH SarabunIT๙" w:hAnsi="TH SarabunIT๙" w:cs="TH SarabunIT๙"/>
          <w:sz w:val="30"/>
          <w:szCs w:val="30"/>
          <w:cs/>
        </w:rPr>
        <w:t>9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นายมนัส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บรรดาศักดิ์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</w:t>
      </w:r>
      <w:r w:rsidRPr="00805C8A">
        <w:rPr>
          <w:rFonts w:ascii="TH SarabunIT๙" w:hAnsi="TH SarabunIT๙" w:cs="TH SarabunIT๙"/>
          <w:sz w:val="30"/>
          <w:szCs w:val="30"/>
        </w:rPr>
        <w:t>10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4A5BBD" w:rsidRPr="00805C8A">
        <w:rPr>
          <w:rFonts w:ascii="TH SarabunIT๙" w:hAnsi="TH SarabunIT๙" w:cs="TH SarabunIT๙"/>
          <w:sz w:val="30"/>
          <w:szCs w:val="30"/>
        </w:rPr>
        <w:t>20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นายเชี่ยวชาญ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เขียวกุ้ง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</w:t>
      </w:r>
      <w:r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sz w:val="30"/>
          <w:szCs w:val="30"/>
          <w:cs/>
        </w:rPr>
        <w:t>ม.11</w:t>
      </w:r>
    </w:p>
    <w:p w:rsidR="000E66B5" w:rsidRPr="00805C8A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>(</w:t>
      </w:r>
      <w:r w:rsidR="004A5BBD" w:rsidRPr="00805C8A">
        <w:rPr>
          <w:rFonts w:ascii="TH SarabunIT๙" w:hAnsi="TH SarabunIT๙" w:cs="TH SarabunIT๙"/>
          <w:sz w:val="30"/>
          <w:szCs w:val="30"/>
        </w:rPr>
        <w:t>21</w:t>
      </w:r>
      <w:r w:rsidRPr="00805C8A">
        <w:rPr>
          <w:rFonts w:ascii="TH SarabunIT๙" w:hAnsi="TH SarabunIT๙" w:cs="TH SarabunIT๙"/>
          <w:sz w:val="30"/>
          <w:szCs w:val="30"/>
        </w:rPr>
        <w:t>)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นายปราโมทย์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เกลี้ยงขำ</w:t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2005D">
        <w:rPr>
          <w:rFonts w:ascii="TH SarabunIT๙" w:hAnsi="TH SarabunIT๙" w:cs="TH SarabunIT๙" w:hint="cs"/>
          <w:snapToGrid w:val="0"/>
          <w:color w:val="000000"/>
          <w:sz w:val="30"/>
          <w:szCs w:val="30"/>
          <w:cs/>
          <w:lang w:eastAsia="th-TH"/>
        </w:rPr>
        <w:tab/>
      </w:r>
      <w:r w:rsidRPr="00805C8A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805C8A">
        <w:rPr>
          <w:rFonts w:ascii="TH SarabunIT๙" w:hAnsi="TH SarabunIT๙" w:cs="TH SarabunIT๙"/>
          <w:sz w:val="30"/>
          <w:szCs w:val="30"/>
          <w:cs/>
        </w:rPr>
        <w:t>อบต. ม.11</w:t>
      </w:r>
    </w:p>
    <w:p w:rsidR="005D21D3" w:rsidRPr="00805C8A" w:rsidRDefault="005D21D3" w:rsidP="005D21D3">
      <w:pPr>
        <w:tabs>
          <w:tab w:val="left" w:pos="567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530B59" w:rsidRPr="00242FE2" w:rsidRDefault="00934B31" w:rsidP="00530B5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530B59" w:rsidRPr="00242F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3.1 ข้อมูลเกี่ยวกับจำนวนประชากร</w:t>
      </w:r>
    </w:p>
    <w:p w:rsidR="0047373C" w:rsidRPr="00242FE2" w:rsidRDefault="0047373C" w:rsidP="0047373C">
      <w:pPr>
        <w:tabs>
          <w:tab w:val="left" w:pos="1418"/>
        </w:tabs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242F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จำนวนครัวเรือนทั้งสิ้น     </w:t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02005D" w:rsidRPr="00242FE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Pr="00B7409C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๒,</w:t>
      </w:r>
      <w:r w:rsidR="00543055" w:rsidRPr="00B7409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</w:t>
      </w:r>
      <w:r w:rsidR="0090772A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69</w:t>
      </w:r>
      <w:r w:rsidRPr="00543055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ab/>
      </w:r>
      <w:r w:rsidRPr="00543055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ครัวเรือน</w:t>
      </w:r>
    </w:p>
    <w:p w:rsidR="0047373C" w:rsidRPr="00242FE2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 xml:space="preserve">จำนวนประชากรทั้งสิ้น   </w:t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AF2A43" w:rsidRPr="0054305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6</w:t>
      </w:r>
      <w:r w:rsidRPr="00543055">
        <w:rPr>
          <w:rFonts w:ascii="TH SarabunIT๙" w:hAnsi="TH SarabunIT๙" w:cs="TH SarabunIT๙"/>
          <w:color w:val="000000" w:themeColor="text1"/>
          <w:sz w:val="30"/>
          <w:szCs w:val="30"/>
        </w:rPr>
        <w:t>,</w:t>
      </w:r>
      <w:r w:rsidR="00AF2A43" w:rsidRPr="0054305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6</w:t>
      </w:r>
      <w:r w:rsidR="0028556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39</w:t>
      </w:r>
      <w:r w:rsidRPr="00242FE2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คน</w:t>
      </w:r>
    </w:p>
    <w:p w:rsidR="0047373C" w:rsidRPr="00242FE2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 xml:space="preserve">แยกเป็นชาย         </w:t>
      </w:r>
      <w:r w:rsidR="00AF2A43"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</w:t>
      </w:r>
      <w:r w:rsidR="0002005D" w:rsidRPr="00242FE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Pr="00B7409C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๓</w:t>
      </w:r>
      <w:r w:rsidRPr="00B7409C">
        <w:rPr>
          <w:rFonts w:ascii="TH SarabunIT๙" w:hAnsi="TH SarabunIT๙" w:cs="TH SarabunIT๙"/>
          <w:color w:val="000000" w:themeColor="text1"/>
          <w:sz w:val="30"/>
          <w:szCs w:val="30"/>
        </w:rPr>
        <w:t>,</w:t>
      </w:r>
      <w:r w:rsidR="00543055" w:rsidRPr="00B7409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3</w:t>
      </w:r>
      <w:r w:rsidR="00285568" w:rsidRPr="00B7409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11</w:t>
      </w:r>
      <w:r w:rsidR="0002005D" w:rsidRPr="00242FE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="00543055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คน</w:t>
      </w:r>
    </w:p>
    <w:p w:rsidR="0047373C" w:rsidRPr="00242FE2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 xml:space="preserve">แยกเป็นหญิง         </w:t>
      </w:r>
      <w:r w:rsidR="0002005D" w:rsidRPr="00242FE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Pr="00B7409C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๓</w:t>
      </w:r>
      <w:r w:rsidRPr="00B7409C">
        <w:rPr>
          <w:rFonts w:ascii="TH SarabunIT๙" w:hAnsi="TH SarabunIT๙" w:cs="TH SarabunIT๙"/>
          <w:color w:val="000000" w:themeColor="text1"/>
          <w:sz w:val="30"/>
          <w:szCs w:val="30"/>
        </w:rPr>
        <w:t>,</w:t>
      </w:r>
      <w:r w:rsidR="00AF2A43" w:rsidRPr="00B7409C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3</w:t>
      </w:r>
      <w:r w:rsidR="00285568" w:rsidRPr="00B7409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28</w:t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02005D" w:rsidRPr="00242FE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ab/>
      </w:r>
      <w:r w:rsidRPr="00242FE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คน</w:t>
      </w:r>
    </w:p>
    <w:p w:rsidR="00D527FB" w:rsidRPr="00242FE2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C30B0F" w:rsidRPr="0052103B" w:rsidRDefault="00543055" w:rsidP="00E025EA">
      <w:pPr>
        <w:pStyle w:val="ae"/>
        <w:numPr>
          <w:ilvl w:val="0"/>
          <w:numId w:val="6"/>
        </w:numPr>
        <w:tabs>
          <w:tab w:val="left" w:pos="1418"/>
        </w:tabs>
        <w:rPr>
          <w:rFonts w:ascii="TH SarabunIT๙" w:hAnsi="TH SarabunIT๙" w:cs="TH SarabunIT๙"/>
          <w:sz w:val="24"/>
          <w:szCs w:val="24"/>
        </w:rPr>
      </w:pPr>
      <w:r w:rsidRPr="00543055">
        <w:rPr>
          <w:rFonts w:ascii="TH SarabunIT๙" w:hAnsi="TH SarabunIT๙" w:cs="TH SarabunIT๙" w:hint="cs"/>
          <w:sz w:val="24"/>
          <w:szCs w:val="24"/>
          <w:cs/>
        </w:rPr>
        <w:t>หมายเหตุ ข้อมูล ณ วันที่ 2</w:t>
      </w:r>
      <w:r w:rsidR="008602B7">
        <w:rPr>
          <w:rFonts w:ascii="TH SarabunIT๙" w:hAnsi="TH SarabunIT๙" w:cs="TH SarabunIT๙" w:hint="cs"/>
          <w:sz w:val="24"/>
          <w:szCs w:val="24"/>
          <w:cs/>
        </w:rPr>
        <w:t>7</w:t>
      </w:r>
      <w:r w:rsidRPr="00543055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8602B7">
        <w:rPr>
          <w:rFonts w:ascii="TH SarabunIT๙" w:hAnsi="TH SarabunIT๙" w:cs="TH SarabunIT๙" w:hint="cs"/>
          <w:sz w:val="24"/>
          <w:szCs w:val="24"/>
          <w:cs/>
        </w:rPr>
        <w:t>พฤษภาคม</w:t>
      </w:r>
      <w:r w:rsidR="00B7409C">
        <w:rPr>
          <w:rFonts w:ascii="TH SarabunIT๙" w:hAnsi="TH SarabunIT๙" w:cs="TH SarabunIT๙" w:hint="cs"/>
          <w:sz w:val="24"/>
          <w:szCs w:val="24"/>
          <w:cs/>
        </w:rPr>
        <w:t xml:space="preserve">  2562</w:t>
      </w:r>
    </w:p>
    <w:p w:rsidR="0002005D" w:rsidRPr="00805C8A" w:rsidRDefault="0002005D" w:rsidP="00AA22A5">
      <w:pPr>
        <w:tabs>
          <w:tab w:val="left" w:pos="1418"/>
        </w:tabs>
        <w:rPr>
          <w:rFonts w:ascii="TH SarabunIT๙" w:hAnsi="TH SarabunIT๙" w:cs="TH SarabunIT๙"/>
          <w:sz w:val="30"/>
          <w:szCs w:val="30"/>
        </w:rPr>
      </w:pPr>
    </w:p>
    <w:p w:rsidR="00D527FB" w:rsidRPr="00805C8A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3.2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</w:t>
      </w:r>
    </w:p>
    <w:p w:rsidR="00C67A24" w:rsidRPr="00805C8A" w:rsidRDefault="00C67A24" w:rsidP="00C67A24">
      <w:pPr>
        <w:spacing w:after="240"/>
        <w:ind w:firstLine="144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องค์การบริหารส่วนตำบลฉลอง มีประชากร 6,6</w:t>
      </w:r>
      <w:r w:rsidR="008602B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45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คน แยกเป็นชาย 3,3</w:t>
      </w:r>
      <w:r w:rsidR="008602B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0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คน                        หญิง 3,3</w:t>
      </w:r>
      <w:r w:rsidR="008602B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25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คน </w:t>
      </w:r>
      <w:r w:rsidR="008602B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มี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ครัวเรือน จำนวน 2,</w:t>
      </w:r>
      <w:r w:rsidR="008602B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276</w:t>
      </w:r>
      <w:r w:rsidRPr="00805C8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ครัวเรือน แยกแต่ละหมู่บ้าน ดังนี้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842"/>
        <w:gridCol w:w="1843"/>
        <w:gridCol w:w="1418"/>
        <w:gridCol w:w="1275"/>
        <w:gridCol w:w="1276"/>
      </w:tblGrid>
      <w:tr w:rsidR="00C67A24" w:rsidRPr="00805C8A" w:rsidTr="00C700B6">
        <w:trPr>
          <w:trHeight w:val="435"/>
        </w:trPr>
        <w:tc>
          <w:tcPr>
            <w:tcW w:w="993" w:type="dxa"/>
            <w:vMerge w:val="restart"/>
          </w:tcPr>
          <w:p w:rsidR="00C67A24" w:rsidRPr="00805C8A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842" w:type="dxa"/>
            <w:vMerge w:val="restart"/>
          </w:tcPr>
          <w:p w:rsidR="00C67A24" w:rsidRPr="00805C8A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1843" w:type="dxa"/>
            <w:vMerge w:val="restart"/>
          </w:tcPr>
          <w:p w:rsidR="00C67A24" w:rsidRPr="00805C8A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จำนวนครัวเรือน</w:t>
            </w:r>
          </w:p>
        </w:tc>
        <w:tc>
          <w:tcPr>
            <w:tcW w:w="3969" w:type="dxa"/>
            <w:gridSpan w:val="3"/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จำนวนประชากร</w:t>
            </w:r>
          </w:p>
        </w:tc>
      </w:tr>
      <w:tr w:rsidR="00C67A24" w:rsidRPr="00805C8A" w:rsidTr="00C700B6">
        <w:trPr>
          <w:trHeight w:val="465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ชาย  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หญิง 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รวม 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</w:tr>
      <w:tr w:rsidR="00C67A24" w:rsidRPr="00805C8A" w:rsidTr="00C700B6">
        <w:tc>
          <w:tcPr>
            <w:tcW w:w="993" w:type="dxa"/>
            <w:tcBorders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  <w:tcBorders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1843" w:type="dxa"/>
            <w:tcBorders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96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C67A24" w:rsidRPr="008602B7" w:rsidRDefault="008602B7" w:rsidP="00C700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299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95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90772A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24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82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77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46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76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44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70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23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46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49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1,00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92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7</w:t>
            </w: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60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บ้านโพธิ์เสด็จ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90772A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81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บ้านห้วยซำ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33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65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บ้านพังกำ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34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31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64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บ้านวังส้าน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127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C700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145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</w:p>
        </w:tc>
      </w:tr>
      <w:tr w:rsidR="00C67A24" w:rsidRPr="00805C8A" w:rsidTr="00C700B6"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C67A24" w:rsidRPr="00805C8A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C67A24" w:rsidRPr="00805C8A" w:rsidRDefault="00C67A24" w:rsidP="009077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90772A">
              <w:rPr>
                <w:rFonts w:ascii="TH SarabunIT๙" w:hAnsi="TH SarabunIT๙" w:cs="TH SarabunIT๙"/>
                <w:sz w:val="30"/>
                <w:szCs w:val="30"/>
              </w:rPr>
              <w:t>52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25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bottom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 w:rsidR="008602B7" w:rsidRPr="008602B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C67A24" w:rsidRPr="008602B7" w:rsidRDefault="00C67A24" w:rsidP="008602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8602B7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</w:t>
            </w:r>
            <w:r w:rsidR="008602B7" w:rsidRPr="008602B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10</w:t>
            </w:r>
          </w:p>
        </w:tc>
      </w:tr>
      <w:tr w:rsidR="00C67A24" w:rsidRPr="00805C8A" w:rsidTr="00C700B6"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C67A24" w:rsidRPr="00805C8A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C67A24" w:rsidRPr="00805C8A" w:rsidRDefault="00C67A24" w:rsidP="008602B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</w:t>
            </w:r>
            <w:r w:rsidR="009077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8602B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67A24" w:rsidRPr="00805C8A" w:rsidRDefault="00C67A24" w:rsidP="008602B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3,3</w:t>
            </w:r>
            <w:r w:rsidR="008602B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C67A24" w:rsidRPr="00805C8A" w:rsidRDefault="00C67A24" w:rsidP="008602B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3,3</w:t>
            </w:r>
            <w:r w:rsidR="0090772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8602B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67A24" w:rsidRPr="00805C8A" w:rsidRDefault="00C67A24" w:rsidP="008602B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05C8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6,6</w:t>
            </w:r>
            <w:r w:rsidR="008602B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45</w:t>
            </w:r>
          </w:p>
        </w:tc>
      </w:tr>
    </w:tbl>
    <w:p w:rsidR="00C67A24" w:rsidRPr="00805C8A" w:rsidRDefault="00C67A24" w:rsidP="0052103B">
      <w:pPr>
        <w:spacing w:before="240"/>
        <w:ind w:firstLine="720"/>
        <w:jc w:val="thaiDistribute"/>
        <w:rPr>
          <w:rFonts w:ascii="TH SarabunIT๙" w:hAnsi="TH SarabunIT๙" w:cs="TH SarabunIT๙"/>
          <w:i/>
          <w:iCs/>
          <w:color w:val="000000" w:themeColor="text1"/>
        </w:rPr>
      </w:pPr>
      <w:r w:rsidRPr="00805C8A">
        <w:rPr>
          <w:rFonts w:ascii="TH SarabunIT๙" w:hAnsi="TH SarabunIT๙" w:cs="TH SarabunIT๙"/>
          <w:i/>
          <w:iCs/>
          <w:u w:val="single"/>
          <w:cs/>
        </w:rPr>
        <w:t>หมายเหตุ</w:t>
      </w:r>
      <w:r w:rsidR="00474564" w:rsidRPr="00805C8A">
        <w:rPr>
          <w:rFonts w:ascii="TH SarabunIT๙" w:hAnsi="TH SarabunIT๙" w:cs="TH SarabunIT๙"/>
          <w:i/>
          <w:iCs/>
          <w:cs/>
        </w:rPr>
        <w:t xml:space="preserve">  ข้อมูล  ณ </w:t>
      </w:r>
      <w:r w:rsidRPr="00805C8A">
        <w:rPr>
          <w:rFonts w:ascii="TH SarabunIT๙" w:hAnsi="TH SarabunIT๙" w:cs="TH SarabunIT๙"/>
          <w:i/>
          <w:iCs/>
          <w:cs/>
        </w:rPr>
        <w:t xml:space="preserve"> </w:t>
      </w:r>
      <w:r w:rsidRPr="008602B7">
        <w:rPr>
          <w:rFonts w:ascii="TH SarabunIT๙" w:hAnsi="TH SarabunIT๙" w:cs="TH SarabunIT๙"/>
          <w:i/>
          <w:iCs/>
          <w:color w:val="000000" w:themeColor="text1"/>
          <w:cs/>
        </w:rPr>
        <w:t xml:space="preserve">วันที่  </w:t>
      </w:r>
      <w:r w:rsidR="008602B7" w:rsidRPr="008602B7">
        <w:rPr>
          <w:rFonts w:ascii="TH SarabunIT๙" w:hAnsi="TH SarabunIT๙" w:cs="TH SarabunIT๙" w:hint="cs"/>
          <w:i/>
          <w:iCs/>
          <w:color w:val="000000" w:themeColor="text1"/>
          <w:cs/>
        </w:rPr>
        <w:t>27</w:t>
      </w:r>
      <w:r w:rsidR="00474564" w:rsidRPr="008602B7">
        <w:rPr>
          <w:rFonts w:ascii="TH SarabunIT๙" w:hAnsi="TH SarabunIT๙" w:cs="TH SarabunIT๙"/>
          <w:i/>
          <w:iCs/>
          <w:color w:val="000000" w:themeColor="text1"/>
          <w:cs/>
        </w:rPr>
        <w:t xml:space="preserve">  เดือน </w:t>
      </w:r>
      <w:r w:rsidRPr="008602B7">
        <w:rPr>
          <w:rFonts w:ascii="TH SarabunIT๙" w:hAnsi="TH SarabunIT๙" w:cs="TH SarabunIT๙"/>
          <w:i/>
          <w:iCs/>
          <w:color w:val="000000" w:themeColor="text1"/>
          <w:cs/>
        </w:rPr>
        <w:t xml:space="preserve"> </w:t>
      </w:r>
      <w:r w:rsidR="008602B7" w:rsidRPr="008602B7">
        <w:rPr>
          <w:rFonts w:ascii="TH SarabunIT๙" w:hAnsi="TH SarabunIT๙" w:cs="TH SarabunIT๙" w:hint="cs"/>
          <w:i/>
          <w:iCs/>
          <w:color w:val="000000" w:themeColor="text1"/>
          <w:cs/>
        </w:rPr>
        <w:t>พฤษภาคม</w:t>
      </w:r>
      <w:r w:rsidR="00474564" w:rsidRPr="008602B7">
        <w:rPr>
          <w:rFonts w:ascii="TH SarabunIT๙" w:hAnsi="TH SarabunIT๙" w:cs="TH SarabunIT๙"/>
          <w:i/>
          <w:iCs/>
          <w:color w:val="000000" w:themeColor="text1"/>
          <w:cs/>
        </w:rPr>
        <w:t xml:space="preserve"> </w:t>
      </w:r>
      <w:r w:rsidRPr="008602B7">
        <w:rPr>
          <w:rFonts w:ascii="TH SarabunIT๙" w:hAnsi="TH SarabunIT๙" w:cs="TH SarabunIT๙"/>
          <w:i/>
          <w:iCs/>
          <w:color w:val="000000" w:themeColor="text1"/>
          <w:cs/>
        </w:rPr>
        <w:t xml:space="preserve"> พ</w:t>
      </w:r>
      <w:r w:rsidRPr="008602B7">
        <w:rPr>
          <w:rFonts w:ascii="TH SarabunIT๙" w:hAnsi="TH SarabunIT๙" w:cs="TH SarabunIT๙"/>
          <w:i/>
          <w:iCs/>
          <w:color w:val="000000" w:themeColor="text1"/>
        </w:rPr>
        <w:t>.</w:t>
      </w:r>
      <w:r w:rsidRPr="008602B7">
        <w:rPr>
          <w:rFonts w:ascii="TH SarabunIT๙" w:hAnsi="TH SarabunIT๙" w:cs="TH SarabunIT๙"/>
          <w:i/>
          <w:iCs/>
          <w:color w:val="000000" w:themeColor="text1"/>
          <w:cs/>
        </w:rPr>
        <w:t>ศ</w:t>
      </w:r>
      <w:r w:rsidRPr="008602B7">
        <w:rPr>
          <w:rFonts w:ascii="TH SarabunIT๙" w:hAnsi="TH SarabunIT๙" w:cs="TH SarabunIT๙"/>
          <w:i/>
          <w:iCs/>
          <w:color w:val="000000" w:themeColor="text1"/>
        </w:rPr>
        <w:t>. 25</w:t>
      </w:r>
      <w:r w:rsidR="0090772A" w:rsidRPr="008602B7">
        <w:rPr>
          <w:rFonts w:ascii="TH SarabunIT๙" w:hAnsi="TH SarabunIT๙" w:cs="TH SarabunIT๙"/>
          <w:i/>
          <w:iCs/>
          <w:color w:val="000000" w:themeColor="text1"/>
        </w:rPr>
        <w:t>62</w:t>
      </w:r>
      <w:r w:rsidRPr="00805C8A">
        <w:rPr>
          <w:rFonts w:ascii="TH SarabunIT๙" w:hAnsi="TH SarabunIT๙" w:cs="TH SarabunIT๙"/>
          <w:i/>
          <w:iCs/>
          <w:color w:val="000000" w:themeColor="text1"/>
        </w:rPr>
        <w:t xml:space="preserve">     </w:t>
      </w:r>
    </w:p>
    <w:p w:rsidR="00C67A24" w:rsidRDefault="00474564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805C8A">
        <w:rPr>
          <w:rFonts w:ascii="TH SarabunIT๙" w:hAnsi="TH SarabunIT๙" w:cs="TH SarabunIT๙"/>
          <w:i/>
          <w:iCs/>
          <w:cs/>
        </w:rPr>
        <w:t xml:space="preserve">ที่มาของข้อมูล  </w:t>
      </w:r>
      <w:r w:rsidR="00C67A24" w:rsidRPr="00805C8A">
        <w:rPr>
          <w:rFonts w:ascii="TH SarabunIT๙" w:hAnsi="TH SarabunIT๙" w:cs="TH SarabunIT๙"/>
          <w:i/>
          <w:iCs/>
          <w:cs/>
        </w:rPr>
        <w:t>งานทะเบียนท้องถิ่น   ที่ว่าการอำเภอสิชล  จังหวัดนครศรีธรรมราช</w:t>
      </w:r>
    </w:p>
    <w:p w:rsidR="0052103B" w:rsidRDefault="0052103B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</w:p>
    <w:p w:rsidR="0052103B" w:rsidRDefault="0052103B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</w:p>
    <w:p w:rsidR="0052103B" w:rsidRDefault="0052103B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</w:p>
    <w:p w:rsidR="0052103B" w:rsidRPr="00805C8A" w:rsidRDefault="0052103B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</w:p>
    <w:p w:rsidR="00474564" w:rsidRPr="00805C8A" w:rsidRDefault="00474564" w:rsidP="007B44A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284944" w:rsidRPr="00805C8A" w:rsidRDefault="00284944" w:rsidP="0028494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4.1  การศึกษา</w:t>
      </w:r>
    </w:p>
    <w:p w:rsidR="007B44AF" w:rsidRPr="00805C8A" w:rsidRDefault="007B44AF" w:rsidP="0052103B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u w:val="single"/>
          <w:cs/>
        </w:rPr>
        <w:t>การศึกษา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 ในเขตพื้นที่องค์การบริหารส่วนตำบลฉลอง มีสถานศึกษาแบ่งออกเป็น</w:t>
      </w:r>
    </w:p>
    <w:p w:rsidR="007B44AF" w:rsidRPr="00805C8A" w:rsidRDefault="007B44AF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- ระดับเด็กเล็กก่อนวัยเรียน การพัฒนาการสำหรับเด็กเล็กก่อนวัยเรียนในเขตพื้นที่องค์การบริหารส่วนตำบลฉลอง มีสถานศึกษาก่อนวัยเรียนสังกัดองค์การบริหารส่วนตำบลฉลอง ได้แก่ ศูนย์พัฒนาเด็กเล็กองค์การบริหารส่วนตำบลฉลอง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</w:p>
    <w:p w:rsidR="007B44AF" w:rsidRPr="00805C8A" w:rsidRDefault="00947B47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- ระดับประถมศึกษา มีโรงเรียนประถมศึกษา 4 แห่ง ได้แก่ โรงเรียนวัดสุธรรมาราม, โรงเรียนบ้านน้ำขาว, โรงเรียนวัดคงคาเลียบและโรงเรียนวัดกลาง</w:t>
      </w:r>
    </w:p>
    <w:p w:rsidR="007B44AF" w:rsidRPr="00805C8A" w:rsidRDefault="00947B47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- ระดับมัธยมศึกษา มีโรงเรียนมัธยมศึกษา 1 แห่ง ได้แก่ โรงเรียนฉลองรัฐราษฎร์อุทิศ</w:t>
      </w:r>
    </w:p>
    <w:p w:rsidR="007B44AF" w:rsidRPr="00805C8A" w:rsidRDefault="00947B47" w:rsidP="002D19E5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- โรงเรียนสังกัดสำนักงานคณะกรรมการศึกษาเอกชน  2 แห่ง ได้แก่ โร</w:t>
      </w:r>
      <w:r w:rsidR="0090772A">
        <w:rPr>
          <w:rFonts w:ascii="TH SarabunIT๙" w:hAnsi="TH SarabunIT๙" w:cs="TH SarabunIT๙"/>
          <w:sz w:val="30"/>
          <w:szCs w:val="30"/>
          <w:cs/>
        </w:rPr>
        <w:t>งเรียนเลิศปัญญาวิทย</w:t>
      </w:r>
      <w:r w:rsidR="0090772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251858" w:rsidRPr="00805C8A">
        <w:rPr>
          <w:rFonts w:ascii="TH SarabunIT๙" w:hAnsi="TH SarabunIT๙" w:cs="TH SarabunIT๙"/>
          <w:sz w:val="30"/>
          <w:szCs w:val="30"/>
          <w:cs/>
        </w:rPr>
        <w:t>และโรงเรียนมี</w:t>
      </w:r>
      <w:r w:rsidRPr="00805C8A">
        <w:rPr>
          <w:rFonts w:ascii="TH SarabunIT๙" w:hAnsi="TH SarabunIT๙" w:cs="TH SarabunIT๙"/>
          <w:sz w:val="30"/>
          <w:szCs w:val="30"/>
          <w:cs/>
        </w:rPr>
        <w:t>สิทธิ์ศึกษา</w:t>
      </w:r>
    </w:p>
    <w:p w:rsidR="007B44AF" w:rsidRPr="00805C8A" w:rsidRDefault="007B44AF" w:rsidP="007B44AF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นอกจากนี้</w:t>
      </w:r>
      <w:r w:rsidR="002D19E5" w:rsidRPr="00805C8A">
        <w:rPr>
          <w:rFonts w:ascii="TH SarabunIT๙" w:hAnsi="TH SarabunIT๙" w:cs="TH SarabunIT๙"/>
          <w:sz w:val="30"/>
          <w:szCs w:val="30"/>
          <w:cs/>
        </w:rPr>
        <w:t xml:space="preserve"> ยังมี</w:t>
      </w:r>
      <w:r w:rsidRPr="00805C8A">
        <w:rPr>
          <w:rFonts w:ascii="TH SarabunIT๙" w:hAnsi="TH SarabunIT๙" w:cs="TH SarabunIT๙"/>
          <w:sz w:val="30"/>
          <w:szCs w:val="30"/>
          <w:cs/>
        </w:rPr>
        <w:t>ที่อ่านหนังสือพิมพ์</w:t>
      </w:r>
      <w:r w:rsidR="002D19E5" w:rsidRPr="00805C8A">
        <w:rPr>
          <w:rFonts w:ascii="TH SarabunIT๙" w:hAnsi="TH SarabunIT๙" w:cs="TH SarabunIT๙"/>
          <w:sz w:val="30"/>
          <w:szCs w:val="30"/>
          <w:cs/>
        </w:rPr>
        <w:t>ประจำหมู่บ้านและห้องสมุดประชาชนในพื้นที่ตำบลฉลองอีกจำนวน 9 แห่ง</w:t>
      </w:r>
    </w:p>
    <w:p w:rsidR="002D19E5" w:rsidRPr="00805C8A" w:rsidRDefault="002D19E5" w:rsidP="007B44AF">
      <w:pPr>
        <w:rPr>
          <w:rFonts w:ascii="TH SarabunIT๙" w:hAnsi="TH SarabunIT๙" w:cs="TH SarabunIT๙"/>
          <w:sz w:val="30"/>
          <w:szCs w:val="30"/>
        </w:rPr>
      </w:pPr>
    </w:p>
    <w:p w:rsidR="002D19E5" w:rsidRPr="00805C8A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4.2  สาธารณสุข</w:t>
      </w:r>
    </w:p>
    <w:p w:rsidR="002D19E5" w:rsidRPr="00805C8A" w:rsidRDefault="002D19E5" w:rsidP="002D19E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การให้บริการทางด้านสาธารณสุข มีโรงพยาบาลส่งเสริมสุขภาพตำบล (รพ.สต.) จำนวน </w:t>
      </w:r>
      <w:r w:rsidR="0090772A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 แห่ง ได้แก่ โรงพยาบาลส่งเสริมสุขภาพตำบลบ้านในดอน และโรงพยาบาลส่งเสริมสุขภาพตำบลบ้านท่าควาย</w:t>
      </w:r>
    </w:p>
    <w:p w:rsidR="002D19E5" w:rsidRPr="00805C8A" w:rsidRDefault="002D19E5" w:rsidP="002D19E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4.3  อาชญากรรม</w:t>
      </w:r>
    </w:p>
    <w:p w:rsidR="002D19E5" w:rsidRDefault="002D19E5" w:rsidP="007B44AF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  <w:t>-</w:t>
      </w:r>
    </w:p>
    <w:p w:rsidR="00AC5CDB" w:rsidRPr="00805C8A" w:rsidRDefault="00AC5CDB" w:rsidP="007B44AF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2D19E5" w:rsidRPr="00805C8A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4.4  ยาเสพติด</w:t>
      </w:r>
    </w:p>
    <w:p w:rsidR="002D19E5" w:rsidRPr="00805C8A" w:rsidRDefault="002D19E5" w:rsidP="007B44AF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  <w:t>-</w:t>
      </w:r>
    </w:p>
    <w:p w:rsidR="002D19E5" w:rsidRPr="00805C8A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4.5 การสังคมสงเคราะห์</w:t>
      </w:r>
    </w:p>
    <w:p w:rsidR="00097B84" w:rsidRPr="00805C8A" w:rsidRDefault="002D19E5" w:rsidP="007B44AF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097B84" w:rsidRPr="00805C8A">
        <w:rPr>
          <w:rFonts w:ascii="TH SarabunIT๙" w:hAnsi="TH SarabunIT๙" w:cs="TH SarabunIT๙"/>
          <w:sz w:val="30"/>
          <w:szCs w:val="30"/>
          <w:cs/>
        </w:rPr>
        <w:t>อบต. ฉลองมีการดำเนินการด้านสังคมสงเคราะห์ มีการดำเนินการจ่ายเบี้ยยังชีพให้กับผู้สูงอายุ ผู้พิการและผู้ป่วยเอดส์ การรับลงทะเบียนและประสานโครงการเงินอุดหนุนเพื่อการเลี้ยงดูเด็กแรกเกิด และ</w:t>
      </w:r>
      <w:r w:rsidR="00251858" w:rsidRPr="00805C8A">
        <w:rPr>
          <w:rFonts w:ascii="TH SarabunIT๙" w:hAnsi="TH SarabunIT๙" w:cs="TH SarabunIT๙"/>
          <w:sz w:val="30"/>
          <w:szCs w:val="30"/>
          <w:cs/>
        </w:rPr>
        <w:t>มีการจัดตั้งศูนย์ช่วยเหลือสังคม (</w:t>
      </w:r>
      <w:r w:rsidR="00251858" w:rsidRPr="00805C8A">
        <w:rPr>
          <w:rFonts w:ascii="TH SarabunIT๙" w:hAnsi="TH SarabunIT๙" w:cs="TH SarabunIT๙"/>
          <w:sz w:val="30"/>
          <w:szCs w:val="30"/>
        </w:rPr>
        <w:t>OSCC</w:t>
      </w:r>
      <w:r w:rsidR="00251858" w:rsidRPr="00805C8A">
        <w:rPr>
          <w:rFonts w:ascii="TH SarabunIT๙" w:hAnsi="TH SarabunIT๙" w:cs="TH SarabunIT๙"/>
          <w:sz w:val="30"/>
          <w:szCs w:val="30"/>
          <w:cs/>
        </w:rPr>
        <w:t>)</w:t>
      </w:r>
    </w:p>
    <w:p w:rsidR="00251858" w:rsidRPr="00805C8A" w:rsidRDefault="00251858" w:rsidP="0025185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ระบบบริการพื้นฐาน  </w:t>
      </w:r>
    </w:p>
    <w:p w:rsidR="00576365" w:rsidRPr="00805C8A" w:rsidRDefault="00576365" w:rsidP="00036CA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6A746F" w:rsidRPr="001C111E" w:rsidRDefault="006A746F" w:rsidP="006A746F">
      <w:pPr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576365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การคมนาคม อาศัยทางบกเป็นหลักในการสัญจรไปมาได้ทั้งปี ตำบลฉลองมีถนนติดต่อระหว่างหมู่บ้านต่างๆ 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จำนวน  </w:t>
      </w:r>
      <w:r w:rsidR="00BE034A" w:rsidRPr="001C111E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99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สาย แยกเป็น</w:t>
      </w:r>
    </w:p>
    <w:p w:rsidR="00576365" w:rsidRPr="001C111E" w:rsidRDefault="00576365" w:rsidP="006A746F">
      <w:pPr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1C111E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</w:rPr>
        <w:tab/>
        <w:t xml:space="preserve">-  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ถนนลาดยาง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 xml:space="preserve">8 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สาย</w:t>
      </w:r>
    </w:p>
    <w:p w:rsidR="00576365" w:rsidRPr="001C111E" w:rsidRDefault="00576365" w:rsidP="006A746F">
      <w:pPr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-  ถนนคอนกรีต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BE034A" w:rsidRPr="001C111E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29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สาย</w:t>
      </w:r>
    </w:p>
    <w:p w:rsidR="00576365" w:rsidRPr="001C111E" w:rsidRDefault="00576365" w:rsidP="006A746F">
      <w:pPr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-  ถนนหินคลุก/ลูกรัง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BE034A" w:rsidRPr="001C111E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62</w:t>
      </w:r>
      <w:r w:rsidRPr="001C111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สาย</w:t>
      </w:r>
    </w:p>
    <w:p w:rsidR="00576365" w:rsidRPr="00805C8A" w:rsidRDefault="00576365" w:rsidP="0057636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5.2  การไฟฟ้า</w:t>
      </w:r>
    </w:p>
    <w:p w:rsidR="00C644F1" w:rsidRPr="00805C8A" w:rsidRDefault="00576365" w:rsidP="00C644F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C644F1" w:rsidRPr="00805C8A">
        <w:rPr>
          <w:rFonts w:ascii="TH SarabunIT๙" w:hAnsi="TH SarabunIT๙" w:cs="TH SarabunIT๙"/>
          <w:sz w:val="30"/>
          <w:szCs w:val="30"/>
          <w:cs/>
        </w:rPr>
        <w:t>รับผิดชอบและดำเนินการโดยการไฟฟ้าส่วนภูมิภาคสาขาอำเภอสิชล  ในปัจจุบันสามารถให้บริการได้ครอบคลุมทั่วทุกหมู่บ้าน แต่ยังไม่ทั่วถึงทุกครัวเรือน</w:t>
      </w:r>
    </w:p>
    <w:p w:rsidR="00576365" w:rsidRPr="00805C8A" w:rsidRDefault="00C644F1" w:rsidP="00C644F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5.3  การประปา</w:t>
      </w:r>
    </w:p>
    <w:p w:rsidR="00C644F1" w:rsidRDefault="00C644F1" w:rsidP="00D62612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D62612" w:rsidRPr="00805C8A">
        <w:rPr>
          <w:rFonts w:ascii="TH SarabunIT๙" w:hAnsi="TH SarabunIT๙" w:cs="TH SarabunIT๙"/>
          <w:sz w:val="30"/>
          <w:szCs w:val="30"/>
          <w:cs/>
        </w:rPr>
        <w:t>มีการใช้ระบบประปาหมู่บ้าน / ระบบประปาภูเขา แต่ยังไม่ทั่วถึงทุกครัวเรือน</w:t>
      </w:r>
    </w:p>
    <w:p w:rsidR="00F65B7B" w:rsidRDefault="00F65B7B" w:rsidP="00D62612">
      <w:pPr>
        <w:rPr>
          <w:rFonts w:ascii="TH SarabunIT๙" w:hAnsi="TH SarabunIT๙" w:cs="TH SarabunIT๙"/>
          <w:sz w:val="30"/>
          <w:szCs w:val="30"/>
        </w:rPr>
      </w:pPr>
    </w:p>
    <w:p w:rsidR="0052103B" w:rsidRPr="00805C8A" w:rsidRDefault="0052103B" w:rsidP="00D62612">
      <w:pPr>
        <w:rPr>
          <w:rFonts w:ascii="TH SarabunIT๙" w:hAnsi="TH SarabunIT๙" w:cs="TH SarabunIT๙"/>
          <w:sz w:val="30"/>
          <w:szCs w:val="30"/>
        </w:rPr>
      </w:pPr>
    </w:p>
    <w:p w:rsidR="00D62612" w:rsidRPr="00805C8A" w:rsidRDefault="00D62612" w:rsidP="00D62612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5.4  โทรศัพท์</w:t>
      </w:r>
    </w:p>
    <w:p w:rsidR="00290AE7" w:rsidRPr="00805C8A" w:rsidRDefault="00615715" w:rsidP="00290AE7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290AE7" w:rsidRPr="00805C8A">
        <w:rPr>
          <w:rFonts w:ascii="TH SarabunIT๙" w:hAnsi="TH SarabunIT๙" w:cs="TH SarabunIT๙"/>
          <w:sz w:val="30"/>
          <w:szCs w:val="30"/>
          <w:cs/>
        </w:rPr>
        <w:t xml:space="preserve">ในเขตพื้นที่องค์การบริหารส่วนตำบลฉลอง มีการสื่อสารที่สำคัญได้แก่  โทรศัพท์บ้านและโทรศัพท์เคลื่อนที่ และมีเครือข่ายของโทรศัพท์เคลื่อนที่ที่ใช้ได้อย่างมีประสิทธิภาพ ได้แก่ </w:t>
      </w:r>
      <w:r w:rsidR="00F23832" w:rsidRPr="00805C8A">
        <w:rPr>
          <w:rFonts w:ascii="TH SarabunIT๙" w:hAnsi="TH SarabunIT๙" w:cs="TH SarabunIT๙"/>
          <w:sz w:val="30"/>
          <w:szCs w:val="30"/>
        </w:rPr>
        <w:t xml:space="preserve">AIS, DTAC </w:t>
      </w:r>
      <w:r w:rsidR="00F23832" w:rsidRPr="00805C8A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="00290AE7" w:rsidRPr="00805C8A">
        <w:rPr>
          <w:rFonts w:ascii="TH SarabunIT๙" w:hAnsi="TH SarabunIT๙" w:cs="TH SarabunIT๙"/>
          <w:sz w:val="30"/>
          <w:szCs w:val="30"/>
        </w:rPr>
        <w:t>True</w:t>
      </w:r>
    </w:p>
    <w:p w:rsidR="00471DEA" w:rsidRPr="00805C8A" w:rsidRDefault="00471DEA" w:rsidP="00471DEA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5.5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ไปรษณีย์หรือการสื่อสารหรือการขนส่ง และวัสดุ ครุภัณฑ์</w:t>
      </w:r>
    </w:p>
    <w:p w:rsidR="00966E22" w:rsidRPr="00805C8A" w:rsidRDefault="00471DEA" w:rsidP="00966E2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</w:rPr>
        <w:t xml:space="preserve">-  </w:t>
      </w:r>
      <w:r w:rsidR="00966E22" w:rsidRPr="00805C8A">
        <w:rPr>
          <w:rFonts w:ascii="TH SarabunIT๙" w:hAnsi="TH SarabunIT๙" w:cs="TH SarabunIT๙"/>
          <w:sz w:val="32"/>
          <w:szCs w:val="32"/>
          <w:cs/>
        </w:rPr>
        <w:t xml:space="preserve">ที่ทำการไปรษณีย์โทรเลข  </w:t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</w:rPr>
        <w:tab/>
      </w:r>
      <w:r w:rsidR="00966E22" w:rsidRPr="00805C8A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966E22" w:rsidRPr="00805C8A" w:rsidRDefault="00966E22" w:rsidP="00966E2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</w:rPr>
        <w:t xml:space="preserve">-  </w:t>
      </w:r>
      <w:r w:rsidRPr="00805C8A">
        <w:rPr>
          <w:rFonts w:ascii="TH SarabunIT๙" w:hAnsi="TH SarabunIT๙" w:cs="TH SarabunIT๙"/>
          <w:sz w:val="32"/>
          <w:szCs w:val="32"/>
          <w:cs/>
        </w:rPr>
        <w:t>โทรศัพท์สาธารณะ</w:t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>-</w:t>
      </w:r>
      <w:r w:rsidRPr="00805C8A">
        <w:rPr>
          <w:rFonts w:ascii="TH SarabunIT๙" w:hAnsi="TH SarabunIT๙" w:cs="TH SarabunIT๙"/>
          <w:sz w:val="32"/>
          <w:szCs w:val="32"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5A1A48" w:rsidRPr="00805C8A" w:rsidRDefault="00966E22" w:rsidP="00F65B7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</w:rPr>
        <w:t xml:space="preserve">-  </w:t>
      </w:r>
      <w:r w:rsidR="005A1A48" w:rsidRPr="00805C8A">
        <w:rPr>
          <w:rFonts w:ascii="TH SarabunIT๙" w:hAnsi="TH SarabunIT๙" w:cs="TH SarabunIT๙"/>
          <w:sz w:val="32"/>
          <w:szCs w:val="32"/>
          <w:cs/>
        </w:rPr>
        <w:t>อินเตอร์เน็ตตำบล ณ ที่ทำการองค์การบริหารส่วนตำบลฉลอง</w:t>
      </w:r>
    </w:p>
    <w:p w:rsidR="005A1A48" w:rsidRPr="00805C8A" w:rsidRDefault="005A1A48" w:rsidP="00F65B7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ระบบเศรษฐกิจ</w:t>
      </w:r>
    </w:p>
    <w:p w:rsidR="005A1A48" w:rsidRPr="00805C8A" w:rsidRDefault="005A1A48" w:rsidP="00F65B7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6.1  การเกษตร</w:t>
      </w:r>
    </w:p>
    <w:p w:rsidR="005A1A48" w:rsidRPr="00805C8A" w:rsidRDefault="005A1A48" w:rsidP="005A1A4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>ในปัจจุบันประชากรในเขตพื้นที่ตำบลฉลอง ส่วนใหญ่ ประกอบอาชีพทางการเกษตร มีการ</w:t>
      </w:r>
    </w:p>
    <w:p w:rsidR="005A1A48" w:rsidRPr="00805C8A" w:rsidRDefault="005A1A48" w:rsidP="005A1A48">
      <w:pPr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>เพาะปลูกพืชเศรษฐกิจที่สำคัญ ได้แก่ ยางพารา ปาล์มน้ำมัน ข้าว และสวนผลไม้ เช่น ทุเรียน มังคุด เงาะ ลองกอง ลางสาด ฯลฯ</w:t>
      </w:r>
    </w:p>
    <w:p w:rsidR="005A1A48" w:rsidRPr="00805C8A" w:rsidRDefault="004A3F13" w:rsidP="00F65B7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5A1A48"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6.2  การประมง</w:t>
      </w:r>
    </w:p>
    <w:p w:rsidR="005A1A48" w:rsidRPr="00805C8A" w:rsidRDefault="005A1A48" w:rsidP="005A1A48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BA2C13" w:rsidRPr="00805C8A">
        <w:rPr>
          <w:rFonts w:ascii="TH SarabunIT๙" w:hAnsi="TH SarabunIT๙" w:cs="TH SarabunIT๙"/>
          <w:sz w:val="30"/>
          <w:szCs w:val="30"/>
          <w:cs/>
        </w:rPr>
        <w:t>มีเกษตรกรบางพื้นที่ประกอบการอาชีพการเลี้ยงปลา</w:t>
      </w:r>
    </w:p>
    <w:p w:rsidR="00BA2C13" w:rsidRPr="00805C8A" w:rsidRDefault="004A3F13" w:rsidP="00F65B7B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BA2C13"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6.3  การปศุสัตว์</w:t>
      </w:r>
    </w:p>
    <w:p w:rsidR="003D03AF" w:rsidRPr="00805C8A" w:rsidRDefault="00BA2C13" w:rsidP="005A1A48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39028E" w:rsidRPr="00805C8A">
        <w:rPr>
          <w:rFonts w:ascii="TH SarabunIT๙" w:hAnsi="TH SarabunIT๙" w:cs="TH SarabunIT๙"/>
          <w:sz w:val="30"/>
          <w:szCs w:val="30"/>
          <w:cs/>
        </w:rPr>
        <w:t>มีเกษตรกรบางพื้นที่ประกอบอาชีพการเลี้ยงสัตว์ เช่น หมู ไก่ โค กระบือ</w:t>
      </w:r>
    </w:p>
    <w:p w:rsidR="0039028E" w:rsidRPr="00805C8A" w:rsidRDefault="0039028E" w:rsidP="00F65B7B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6.4  การบริการ</w:t>
      </w:r>
    </w:p>
    <w:p w:rsidR="008602B7" w:rsidRPr="00805C8A" w:rsidRDefault="0039028E" w:rsidP="006A746F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9E0BAD" w:rsidRPr="00805C8A">
        <w:rPr>
          <w:rFonts w:ascii="TH SarabunIT๙" w:hAnsi="TH SarabunIT๙" w:cs="TH SarabunIT๙"/>
          <w:sz w:val="30"/>
          <w:szCs w:val="30"/>
          <w:cs/>
        </w:rPr>
        <w:t xml:space="preserve">มีสถานประกอบการด้านการบริการ เช่น เสริมสวย, </w:t>
      </w:r>
      <w:r w:rsidR="00880C2F" w:rsidRPr="00805C8A">
        <w:rPr>
          <w:rFonts w:ascii="TH SarabunIT๙" w:hAnsi="TH SarabunIT๙" w:cs="TH SarabunIT๙"/>
          <w:sz w:val="30"/>
          <w:szCs w:val="30"/>
          <w:cs/>
        </w:rPr>
        <w:t>อู่</w:t>
      </w:r>
      <w:r w:rsidR="009E0BAD" w:rsidRPr="00805C8A">
        <w:rPr>
          <w:rFonts w:ascii="TH SarabunIT๙" w:hAnsi="TH SarabunIT๙" w:cs="TH SarabunIT๙"/>
          <w:sz w:val="30"/>
          <w:szCs w:val="30"/>
          <w:cs/>
        </w:rPr>
        <w:t>ซ่อมรถยนต์/รถจักรยานยนต์</w:t>
      </w:r>
      <w:r w:rsidR="00880C2F" w:rsidRPr="00805C8A">
        <w:rPr>
          <w:rFonts w:ascii="TH SarabunIT๙" w:hAnsi="TH SarabunIT๙" w:cs="TH SarabunIT๙"/>
          <w:sz w:val="30"/>
          <w:szCs w:val="30"/>
          <w:cs/>
        </w:rPr>
        <w:t>, ร้านผลิตกรอบรูป, ร้านเช่าเต</w:t>
      </w:r>
      <w:r w:rsidR="00C700B6" w:rsidRPr="00805C8A">
        <w:rPr>
          <w:rFonts w:ascii="TH SarabunIT๙" w:hAnsi="TH SarabunIT๙" w:cs="TH SarabunIT๙"/>
          <w:sz w:val="30"/>
          <w:szCs w:val="30"/>
          <w:cs/>
        </w:rPr>
        <w:t>็นท์ เครื่องเสียง โต๊ะ เก้าอี้และ</w:t>
      </w:r>
      <w:r w:rsidR="00880C2F" w:rsidRPr="00805C8A">
        <w:rPr>
          <w:rFonts w:ascii="TH SarabunIT๙" w:hAnsi="TH SarabunIT๙" w:cs="TH SarabunIT๙"/>
          <w:sz w:val="30"/>
          <w:szCs w:val="30"/>
          <w:cs/>
        </w:rPr>
        <w:t>การบริการอื่นๆ</w:t>
      </w:r>
    </w:p>
    <w:p w:rsidR="000D6978" w:rsidRPr="00805C8A" w:rsidRDefault="000D6978" w:rsidP="00F65B7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6.5  การท่องเที่ยว</w:t>
      </w:r>
    </w:p>
    <w:p w:rsidR="004F35EC" w:rsidRPr="00805C8A" w:rsidRDefault="004F35EC" w:rsidP="004F35EC">
      <w:pPr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มีแหล่งท่องเที่ยวที่สำคัญได้แก่</w:t>
      </w:r>
    </w:p>
    <w:p w:rsidR="004F35EC" w:rsidRPr="00805C8A" w:rsidRDefault="004F35EC" w:rsidP="004F35E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  -  แหล่งท่องเที่ยวด้านธรรมชาติ เช่น น้ำตกหนานเตย</w:t>
      </w:r>
    </w:p>
    <w:p w:rsidR="004F35EC" w:rsidRPr="00805C8A" w:rsidRDefault="004F35EC" w:rsidP="004F35E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  -  แหล่งท่องเที่ยวด้านศาสนา/วัฒนธรรม เช่น วัดเจดีย์, ถ้ำเขาโพรงฝั่งตะวันตก </w:t>
      </w:r>
    </w:p>
    <w:p w:rsidR="004F35EC" w:rsidRPr="00805C8A" w:rsidRDefault="004F35EC" w:rsidP="00F65B7B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</w:rPr>
        <w:t xml:space="preserve">6.6  </w:t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อุตสาหกรรม</w:t>
      </w:r>
    </w:p>
    <w:p w:rsidR="00880C2F" w:rsidRPr="00805C8A" w:rsidRDefault="00880C2F" w:rsidP="00880C2F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การอุตสาหกรรมในเขตพื้นที่ตำบลฉลอง จะมีโรงรมยาง, โรงสีข้าวและโรงแปรรูปยางแผ่น</w:t>
      </w:r>
    </w:p>
    <w:p w:rsidR="00CD2937" w:rsidRPr="00805C8A" w:rsidRDefault="00CD2937" w:rsidP="00F65B7B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6.7  การพาณิชย์และกลุ่มอาชีพ  </w:t>
      </w:r>
    </w:p>
    <w:p w:rsidR="00C700B6" w:rsidRPr="00805C8A" w:rsidRDefault="00C700B6" w:rsidP="00C700B6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สถานประกอบการด้านพาณิชย์และกลุ่มอาชีพในเขตพื้นที่ตำบลฉลอง ได้แก่</w:t>
      </w:r>
    </w:p>
    <w:p w:rsidR="00C700B6" w:rsidRPr="00805C8A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-  สถานีบริการน้ำมัน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02005D">
        <w:rPr>
          <w:rFonts w:ascii="TH SarabunIT๙" w:hAnsi="TH SarabunIT๙" w:cs="TH SarabunIT๙" w:hint="cs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๔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 แห่ง</w:t>
      </w:r>
    </w:p>
    <w:p w:rsidR="00C700B6" w:rsidRPr="00805C8A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  <w:t xml:space="preserve">-  </w:t>
      </w:r>
      <w:r w:rsidRPr="00805C8A">
        <w:rPr>
          <w:rFonts w:ascii="TH SarabunIT๙" w:hAnsi="TH SarabunIT๙" w:cs="TH SarabunIT๙"/>
          <w:sz w:val="30"/>
          <w:szCs w:val="30"/>
          <w:cs/>
        </w:rPr>
        <w:t>ร้านค้าปลีก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65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C700B6" w:rsidRPr="00805C8A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-  ร้านอาหารและเครื่องดื่ม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02005D">
        <w:rPr>
          <w:rFonts w:ascii="TH SarabunIT๙" w:hAnsi="TH SarabunIT๙" w:cs="TH SarabunIT๙" w:hint="cs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10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C700B6" w:rsidRPr="00805C8A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2"/>
          <w:szCs w:val="32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และมีการจัดตั้งกลุ่มอาชีพ ได้แก่ </w:t>
      </w:r>
    </w:p>
    <w:p w:rsidR="0082767F" w:rsidRPr="00805C8A" w:rsidRDefault="00C700B6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- กลุ่มเลี้ยงสุกร</w:t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  <w:t>3</w:t>
      </w:r>
      <w:r w:rsidR="0082767F" w:rsidRPr="00805C8A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805C8A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- กลุ่มเลี้ยงปลา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805C8A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- กลุ่มการทำลอบปู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6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805C8A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C700B6" w:rsidRPr="00805C8A">
        <w:rPr>
          <w:rFonts w:ascii="TH SarabunIT๙" w:hAnsi="TH SarabunIT๙" w:cs="TH SarabunIT๙"/>
          <w:sz w:val="30"/>
          <w:szCs w:val="30"/>
          <w:cs/>
        </w:rPr>
        <w:t>กลุ่มตัดเย็บเสื้อผ้า</w:t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F65B7B" w:rsidRPr="00805C8A" w:rsidRDefault="0082767F" w:rsidP="00F65B7B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C700B6" w:rsidRPr="00805C8A">
        <w:rPr>
          <w:rFonts w:ascii="TH SarabunIT๙" w:hAnsi="TH SarabunIT๙" w:cs="TH SarabunIT๙"/>
          <w:sz w:val="30"/>
          <w:szCs w:val="30"/>
          <w:cs/>
        </w:rPr>
        <w:t>กลุ่ม</w:t>
      </w:r>
      <w:r w:rsidR="00693BC7" w:rsidRPr="00805C8A">
        <w:rPr>
          <w:rFonts w:ascii="TH SarabunIT๙" w:hAnsi="TH SarabunIT๙" w:cs="TH SarabunIT๙"/>
          <w:sz w:val="30"/>
          <w:szCs w:val="30"/>
          <w:cs/>
        </w:rPr>
        <w:t>เลี้ยง</w:t>
      </w:r>
      <w:r w:rsidR="00C700B6" w:rsidRPr="00805C8A">
        <w:rPr>
          <w:rFonts w:ascii="TH SarabunIT๙" w:hAnsi="TH SarabunIT๙" w:cs="TH SarabunIT๙"/>
          <w:sz w:val="30"/>
          <w:szCs w:val="30"/>
          <w:cs/>
        </w:rPr>
        <w:t>โคขุน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C07A2" w:rsidRPr="00805C8A" w:rsidRDefault="008C07A2" w:rsidP="008C07A2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6.8  แรงงาน</w:t>
      </w:r>
    </w:p>
    <w:p w:rsidR="00FD052F" w:rsidRDefault="008C07A2" w:rsidP="00FD052F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D856B6" w:rsidRPr="00805C8A">
        <w:rPr>
          <w:rFonts w:ascii="TH SarabunIT๙" w:hAnsi="TH SarabunIT๙" w:cs="TH SarabunIT๙"/>
          <w:sz w:val="30"/>
          <w:szCs w:val="30"/>
          <w:cs/>
        </w:rPr>
        <w:t>แรงงานที่ใช้ในพื้นที่ตำบลฉลอง ส่วนใหญ่ประกอบอาชีพ รับจ้างทั่วไป</w:t>
      </w:r>
    </w:p>
    <w:p w:rsidR="00F65B7B" w:rsidRDefault="00F65B7B" w:rsidP="00FD052F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Default="00F65B7B" w:rsidP="00FD052F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Default="00F65B7B" w:rsidP="00FD052F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B57" w:rsidRPr="00805C8A" w:rsidRDefault="0090772A" w:rsidP="00F65B7B">
      <w:pPr>
        <w:spacing w:before="1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D052F">
        <w:rPr>
          <w:rFonts w:ascii="TH SarabunIT๙" w:hAnsi="TH SarabunIT๙" w:cs="TH SarabunIT๙"/>
          <w:b/>
          <w:bCs/>
          <w:sz w:val="30"/>
          <w:szCs w:val="30"/>
        </w:rPr>
        <w:lastRenderedPageBreak/>
        <w:t>7</w:t>
      </w:r>
      <w:r w:rsidR="00205B57" w:rsidRPr="00FD052F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="00205B57"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="00205B57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ศาสนา ประเพณี วัฒนธรรม</w:t>
      </w:r>
    </w:p>
    <w:p w:rsidR="00205B57" w:rsidRPr="0090772A" w:rsidRDefault="00205B57" w:rsidP="008C07A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90772A" w:rsidRPr="0090772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90772A">
        <w:rPr>
          <w:rFonts w:ascii="TH SarabunIT๙" w:hAnsi="TH SarabunIT๙" w:cs="TH SarabunIT๙"/>
          <w:b/>
          <w:bCs/>
          <w:sz w:val="32"/>
          <w:szCs w:val="32"/>
          <w:cs/>
        </w:rPr>
        <w:t>.1  การนับถือศาสนา</w:t>
      </w:r>
    </w:p>
    <w:p w:rsidR="000053C2" w:rsidRPr="00805C8A" w:rsidRDefault="000053C2" w:rsidP="008C07A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ประชาชนส่วนใหญ่ในเขตพื้นที่ตำบลฉลอง ประมาณร้อยละ 99 นับถือศาสนาพุทธ และร้อยละ 1 นับถือศาสนาอื่นๆ โดยมีศาสนสถานในเขตตำบลฉลอง คือวัด/สำนักสงฆ์ จำนวน  5 แห่ง ประกอบด้วย</w:t>
      </w:r>
    </w:p>
    <w:p w:rsidR="000053C2" w:rsidRPr="00805C8A" w:rsidRDefault="000053C2" w:rsidP="00E025EA">
      <w:pPr>
        <w:pStyle w:val="ae"/>
        <w:numPr>
          <w:ilvl w:val="0"/>
          <w:numId w:val="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วัดสุธรรมาราม</w:t>
      </w:r>
    </w:p>
    <w:p w:rsidR="000053C2" w:rsidRPr="00805C8A" w:rsidRDefault="000053C2" w:rsidP="00E025EA">
      <w:pPr>
        <w:pStyle w:val="ae"/>
        <w:numPr>
          <w:ilvl w:val="0"/>
          <w:numId w:val="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วัดเบิก</w:t>
      </w:r>
    </w:p>
    <w:p w:rsidR="000053C2" w:rsidRPr="00805C8A" w:rsidRDefault="000053C2" w:rsidP="00E025EA">
      <w:pPr>
        <w:pStyle w:val="ae"/>
        <w:numPr>
          <w:ilvl w:val="0"/>
          <w:numId w:val="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วัดเจดีย์</w:t>
      </w:r>
    </w:p>
    <w:p w:rsidR="000053C2" w:rsidRPr="00805C8A" w:rsidRDefault="000053C2" w:rsidP="00E025EA">
      <w:pPr>
        <w:pStyle w:val="ae"/>
        <w:numPr>
          <w:ilvl w:val="0"/>
          <w:numId w:val="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วัดคงคาเลียบ</w:t>
      </w:r>
    </w:p>
    <w:p w:rsidR="000053C2" w:rsidRPr="00805C8A" w:rsidRDefault="000053C2" w:rsidP="00E025EA">
      <w:pPr>
        <w:pStyle w:val="ae"/>
        <w:numPr>
          <w:ilvl w:val="0"/>
          <w:numId w:val="4"/>
        </w:num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วัดกลาง</w:t>
      </w:r>
    </w:p>
    <w:p w:rsidR="000053C2" w:rsidRPr="00805C8A" w:rsidRDefault="0090772A" w:rsidP="009F28D8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F28D8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.2  ประเพณีและงานประจำปี</w:t>
      </w:r>
    </w:p>
    <w:p w:rsidR="009F28D8" w:rsidRPr="00805C8A" w:rsidRDefault="009F28D8" w:rsidP="009F28D8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วัฒนธรรมของชุมชนในเขตพื้นที่ตำบลฉลอง มีขนบธรรมเนียม ประเพณีและวัฒนธรรมท้องถิ่นที่ดีงาม ปฏิบัติสืบทอดกันมาเป็นประจำทุกปี ดังนี้</w:t>
      </w:r>
    </w:p>
    <w:p w:rsidR="009F28D8" w:rsidRPr="00805C8A" w:rsidRDefault="009F28D8" w:rsidP="00E025EA">
      <w:pPr>
        <w:pStyle w:val="ae"/>
        <w:numPr>
          <w:ilvl w:val="0"/>
          <w:numId w:val="5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งานประเพณีให้ทานไฟ</w:t>
      </w:r>
    </w:p>
    <w:p w:rsidR="00C75DE1" w:rsidRPr="00805C8A" w:rsidRDefault="009F28D8" w:rsidP="00E025EA">
      <w:pPr>
        <w:pStyle w:val="ae"/>
        <w:numPr>
          <w:ilvl w:val="0"/>
          <w:numId w:val="5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งานประเพณีชักพระเดือนห้า</w:t>
      </w:r>
    </w:p>
    <w:p w:rsidR="003D03AF" w:rsidRPr="00AC5CDB" w:rsidRDefault="009F28D8" w:rsidP="00E025EA">
      <w:pPr>
        <w:pStyle w:val="ae"/>
        <w:numPr>
          <w:ilvl w:val="0"/>
          <w:numId w:val="5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>งานประเพณีชักพระเดือน 11</w:t>
      </w:r>
    </w:p>
    <w:p w:rsidR="009F28D8" w:rsidRPr="00805C8A" w:rsidRDefault="0090772A" w:rsidP="002D6664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F28D8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.3  ภูมิปัญญาท้องถิ่น ภาษาถิ่น</w:t>
      </w:r>
    </w:p>
    <w:p w:rsidR="00BC18E3" w:rsidRPr="00805C8A" w:rsidRDefault="002D6664" w:rsidP="00AC5CDB">
      <w:pPr>
        <w:rPr>
          <w:rFonts w:ascii="TH SarabunIT๙" w:hAnsi="TH SarabunIT๙" w:cs="TH SarabunIT๙"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BC18E3"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BC18E3" w:rsidRPr="00805C8A">
        <w:rPr>
          <w:rFonts w:ascii="TH SarabunIT๙" w:hAnsi="TH SarabunIT๙" w:cs="TH SarabunIT๙"/>
          <w:sz w:val="32"/>
          <w:szCs w:val="32"/>
          <w:cs/>
        </w:rPr>
        <w:t>ภูมิปัญญาท้องถิ่นในพื้นที่ตำบลฉลอง ได้แก่ การจัดทำ</w:t>
      </w:r>
      <w:r w:rsidR="00F4709D" w:rsidRPr="00805C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ลอบดักปู</w:t>
      </w:r>
    </w:p>
    <w:p w:rsidR="00311DD9" w:rsidRPr="00805C8A" w:rsidRDefault="00BC18E3" w:rsidP="00AC5CDB">
      <w:pPr>
        <w:spacing w:after="120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2"/>
          <w:szCs w:val="32"/>
          <w:cs/>
        </w:rPr>
        <w:t>ส่วนภาษาถิ่นเป็นภาษาใต้</w:t>
      </w:r>
    </w:p>
    <w:p w:rsidR="009F28D8" w:rsidRPr="00805C8A" w:rsidRDefault="0090772A" w:rsidP="009F28D8">
      <w:pPr>
        <w:ind w:left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7</w:t>
      </w:r>
      <w:r w:rsidR="00BC18E3" w:rsidRPr="00805C8A">
        <w:rPr>
          <w:rFonts w:ascii="TH SarabunIT๙" w:hAnsi="TH SarabunIT๙" w:cs="TH SarabunIT๙"/>
          <w:b/>
          <w:bCs/>
          <w:sz w:val="30"/>
          <w:szCs w:val="30"/>
          <w:cs/>
        </w:rPr>
        <w:t>.4  สินค้าพื้นเมืองและของที่ระลึก</w:t>
      </w:r>
    </w:p>
    <w:p w:rsidR="00AC5CDB" w:rsidRPr="00805C8A" w:rsidRDefault="00BC18E3" w:rsidP="00311DD9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สินค้าพื้นเมือง</w:t>
      </w:r>
      <w:r w:rsidR="00A5323D" w:rsidRPr="00805C8A">
        <w:rPr>
          <w:rFonts w:ascii="TH SarabunIT๙" w:hAnsi="TH SarabunIT๙" w:cs="TH SarabunIT๙"/>
          <w:sz w:val="30"/>
          <w:szCs w:val="30"/>
          <w:cs/>
        </w:rPr>
        <w:t>และ</w:t>
      </w:r>
      <w:r w:rsidRPr="00805C8A">
        <w:rPr>
          <w:rFonts w:ascii="TH SarabunIT๙" w:hAnsi="TH SarabunIT๙" w:cs="TH SarabunIT๙"/>
          <w:sz w:val="30"/>
          <w:szCs w:val="30"/>
          <w:cs/>
        </w:rPr>
        <w:t>ของ</w:t>
      </w:r>
      <w:r w:rsidR="00A5323D" w:rsidRPr="00805C8A">
        <w:rPr>
          <w:rFonts w:ascii="TH SarabunIT๙" w:hAnsi="TH SarabunIT๙" w:cs="TH SarabunIT๙"/>
          <w:sz w:val="30"/>
          <w:szCs w:val="30"/>
          <w:cs/>
        </w:rPr>
        <w:t>ที่ระลึกของ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พื้นที่ตำบลฉลอง ได้แก่ </w:t>
      </w:r>
      <w:r w:rsidR="00A5323D" w:rsidRPr="00805C8A">
        <w:rPr>
          <w:rFonts w:ascii="TH SarabunIT๙" w:hAnsi="TH SarabunIT๙" w:cs="TH SarabunIT๙"/>
          <w:sz w:val="30"/>
          <w:szCs w:val="30"/>
          <w:cs/>
        </w:rPr>
        <w:t xml:space="preserve">สินค้าของกลุ่มอาชีพต่าง ๆ เช่น </w:t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ผ้ามัดย้อมของกลุ่มคนพิการตำบลฉลอง </w:t>
      </w:r>
      <w:r w:rsidR="00EA5C20" w:rsidRPr="00805C8A">
        <w:rPr>
          <w:rFonts w:ascii="TH SarabunIT๙" w:hAnsi="TH SarabunIT๙" w:cs="TH SarabunIT๙"/>
          <w:sz w:val="30"/>
          <w:szCs w:val="30"/>
          <w:cs/>
        </w:rPr>
        <w:t>, เครื่องแกงของกลุ่มอาชีพ</w:t>
      </w:r>
      <w:r w:rsidR="00F4709D" w:rsidRPr="00805C8A">
        <w:rPr>
          <w:rFonts w:ascii="TH SarabunIT๙" w:hAnsi="TH SarabunIT๙" w:cs="TH SarabunIT๙"/>
          <w:sz w:val="30"/>
          <w:szCs w:val="30"/>
        </w:rPr>
        <w:t xml:space="preserve"> </w:t>
      </w:r>
      <w:r w:rsidR="00F4709D" w:rsidRPr="00805C8A">
        <w:rPr>
          <w:rFonts w:ascii="TH SarabunIT๙" w:hAnsi="TH SarabunIT๙" w:cs="TH SarabunIT๙"/>
          <w:sz w:val="30"/>
          <w:szCs w:val="30"/>
          <w:cs/>
        </w:rPr>
        <w:t>หมู่ที่ 9</w:t>
      </w:r>
    </w:p>
    <w:p w:rsidR="00EA5C20" w:rsidRPr="00805C8A" w:rsidRDefault="0090772A" w:rsidP="00F65B7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EA5C20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.  ทรัพยากรธรรมชาติ</w:t>
      </w:r>
    </w:p>
    <w:p w:rsidR="00EA5C20" w:rsidRPr="00805C8A" w:rsidRDefault="00D2128D" w:rsidP="00EA5C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="0090772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.1  น้ำ</w:t>
      </w:r>
    </w:p>
    <w:p w:rsidR="009F28D8" w:rsidRPr="00805C8A" w:rsidRDefault="00085A80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 xml:space="preserve">แหล่งน้ำตามธรรมชาติในเขตพื้นที่ตำบลฉลอง มีอยู่หลายสาย </w:t>
      </w:r>
      <w:r w:rsidR="005A5EC8" w:rsidRPr="00805C8A">
        <w:rPr>
          <w:rFonts w:ascii="TH SarabunIT๙" w:hAnsi="TH SarabunIT๙" w:cs="TH SarabunIT๙"/>
          <w:sz w:val="30"/>
          <w:szCs w:val="30"/>
          <w:cs/>
        </w:rPr>
        <w:t>ประกอบด้วย</w:t>
      </w:r>
    </w:p>
    <w:p w:rsidR="005A5EC8" w:rsidRPr="00805C8A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-  ลำน้ำ, ลำห้วย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23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5A5EC8" w:rsidRPr="00805C8A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-  บึง, หนองน้ำและอื่นๆ 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 xml:space="preserve"> 4</w:t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5A5EC8" w:rsidRPr="00805C8A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นอกจากนี้ก็ยังมีแหล่งน้ำที่ได้สร้างขึ้น เช่น ฝายน้ำล้น, บ่อน้ำตื้น, บ่อบาดาล, ระบบประปาหมู่บ้าน ฯลฯ</w:t>
      </w:r>
    </w:p>
    <w:p w:rsidR="005A5EC8" w:rsidRPr="00805C8A" w:rsidRDefault="0090772A" w:rsidP="009F28D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E90F34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="000B72B0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90F34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1783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9B7E09" w:rsidRPr="00805C8A" w:rsidRDefault="009B7E09" w:rsidP="00A70F69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>พื้นที่ตำบลฉลองจะมีป่าไม้อยู่ในบริเวณที่ราบสูงเชิงภูเขา</w:t>
      </w:r>
    </w:p>
    <w:p w:rsidR="009B7E09" w:rsidRPr="00805C8A" w:rsidRDefault="0090772A" w:rsidP="009F28D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9B7E09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>.3   ภูเขา</w:t>
      </w:r>
    </w:p>
    <w:p w:rsidR="00CF31B7" w:rsidRPr="00805C8A" w:rsidRDefault="009B7E09" w:rsidP="006A74E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  <w:t>พื้นที่ตำบลฉลอง จะ</w:t>
      </w:r>
      <w:r w:rsidR="00847EB4" w:rsidRPr="00805C8A">
        <w:rPr>
          <w:rFonts w:ascii="TH SarabunIT๙" w:hAnsi="TH SarabunIT๙" w:cs="TH SarabunIT๙"/>
          <w:sz w:val="30"/>
          <w:szCs w:val="30"/>
          <w:cs/>
        </w:rPr>
        <w:t>มีสภาพเป็นที่ราบสูงเชิงภูเขา/ภูเขาสลับซับซ้อน โดยเฉ</w:t>
      </w:r>
      <w:r w:rsidR="006A74E1" w:rsidRPr="00805C8A">
        <w:rPr>
          <w:rFonts w:ascii="TH SarabunIT๙" w:hAnsi="TH SarabunIT๙" w:cs="TH SarabunIT๙"/>
          <w:sz w:val="30"/>
          <w:szCs w:val="30"/>
          <w:cs/>
        </w:rPr>
        <w:t>พาะพื้นที่ที่เป็นภูเขาสูงสลับซับซ้อน</w:t>
      </w:r>
    </w:p>
    <w:p w:rsidR="00CF31B7" w:rsidRPr="00805C8A" w:rsidRDefault="0090772A" w:rsidP="00A70F6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CF31B7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.4  </w:t>
      </w:r>
      <w:r w:rsidR="0052103B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ทรัพยากรธรรมชาติที่สำคัญขององค์กรปกครองส่วนท้องถิ่น</w:t>
      </w:r>
    </w:p>
    <w:p w:rsidR="00F65B7B" w:rsidRDefault="00E82FB8" w:rsidP="00E82FB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  <w:r w:rsidRPr="00805C8A">
        <w:rPr>
          <w:rFonts w:ascii="TH SarabunIT๙" w:hAnsi="TH SarabunIT๙" w:cs="TH SarabunIT๙"/>
          <w:sz w:val="30"/>
          <w:szCs w:val="30"/>
          <w:cs/>
        </w:rPr>
        <w:tab/>
        <w:t>พื้นที่ส่วนใหญ่ยังเป็นพื้นที่ชนบทและเป็นเกษตรกรรม ยังไม่ค่อยมีการประกอบกิจกรรมอันใดในพื้นที่ ที่มีปัญหาด้านสิ่งแวดล้อมมากนัก นอกจากปัญหามลพิษทางอากาศที่ได้จากการเผาขยะหรือกลิ่นจากมูลของสิ่งปฏิกูล ประชาชนในพื้นที่ยังสามารถนำทรัพยากรธรรมชาติมาใช้ในชีวิตประจำวันได้</w:t>
      </w:r>
      <w:r w:rsidR="0052103B">
        <w:rPr>
          <w:rFonts w:ascii="TH SarabunIT๙" w:hAnsi="TH SarabunIT๙" w:cs="TH SarabunIT๙" w:hint="cs"/>
          <w:sz w:val="30"/>
          <w:szCs w:val="30"/>
          <w:cs/>
        </w:rPr>
        <w:t xml:space="preserve"> สำหรับทรัพยากรธรรมชาติที่สำคัญขององค์กรปกครองส่วนท้องถิ่นคือ</w:t>
      </w:r>
      <w:r w:rsidR="00FD052F">
        <w:rPr>
          <w:rFonts w:ascii="TH SarabunIT๙" w:hAnsi="TH SarabunIT๙" w:cs="TH SarabunIT๙" w:hint="cs"/>
          <w:sz w:val="30"/>
          <w:szCs w:val="30"/>
          <w:cs/>
        </w:rPr>
        <w:t xml:space="preserve"> ป่าไม้และแหล่งน้ำตามธรรมชาติ</w:t>
      </w:r>
    </w:p>
    <w:p w:rsidR="00E82FB8" w:rsidRPr="00805C8A" w:rsidRDefault="006A74E1" w:rsidP="00E82FB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05C8A">
        <w:rPr>
          <w:rFonts w:ascii="TH SarabunIT๙" w:hAnsi="TH SarabunIT๙" w:cs="TH SarabunIT๙"/>
          <w:sz w:val="30"/>
          <w:szCs w:val="30"/>
          <w:cs/>
        </w:rPr>
        <w:tab/>
      </w:r>
    </w:p>
    <w:p w:rsidR="00E82FB8" w:rsidRPr="00805C8A" w:rsidRDefault="0090772A" w:rsidP="00F65B7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E82FB8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65B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82FB8" w:rsidRPr="00805C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อื่นๆ (ถ้ามีระบุด้วย) </w:t>
      </w:r>
    </w:p>
    <w:p w:rsidR="0090772A" w:rsidRPr="00FD052F" w:rsidRDefault="00E82FB8" w:rsidP="00F65B7B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5C8A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</w:p>
    <w:p w:rsidR="00311DD9" w:rsidRPr="00A504F9" w:rsidRDefault="00A504F9" w:rsidP="00311DD9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hadow/>
          <w:sz w:val="50"/>
          <w:szCs w:val="50"/>
          <w:cs/>
        </w:rPr>
        <w:lastRenderedPageBreak/>
        <w:t>ส่วนที่ 2</w:t>
      </w:r>
    </w:p>
    <w:p w:rsidR="00311DD9" w:rsidRPr="00A504F9" w:rsidRDefault="00311DD9" w:rsidP="00311DD9">
      <w:pPr>
        <w:spacing w:before="120"/>
        <w:jc w:val="center"/>
        <w:rPr>
          <w:rFonts w:ascii="TH SarabunIT๙" w:hAnsi="TH SarabunIT๙" w:cs="TH SarabunIT๙"/>
          <w:b/>
          <w:bCs/>
          <w:shadow/>
          <w:sz w:val="32"/>
          <w:szCs w:val="32"/>
          <w:cs/>
        </w:rPr>
      </w:pPr>
      <w:r w:rsidRPr="00A504F9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>ยุทธศาสตร์การพัฒนาองค์กรปกครองส่วนท้องถิ่น</w:t>
      </w:r>
    </w:p>
    <w:p w:rsidR="00311DD9" w:rsidRPr="000D2B91" w:rsidRDefault="00311DD9" w:rsidP="00311DD9">
      <w:pPr>
        <w:jc w:val="center"/>
        <w:rPr>
          <w:rFonts w:ascii="TH SarabunIT๙" w:hAnsi="TH SarabunIT๙" w:cs="TH SarabunIT๙"/>
          <w:b/>
          <w:bCs/>
          <w:shadow/>
          <w:sz w:val="32"/>
          <w:szCs w:val="32"/>
        </w:rPr>
      </w:pPr>
    </w:p>
    <w:p w:rsidR="00311DD9" w:rsidRPr="000D2B91" w:rsidRDefault="003F6BEC" w:rsidP="00311DD9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311DD9" w:rsidRPr="000D2B91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ความสัมพันธ์ระหว่างแผนพัฒนาระดับมหภา</w:t>
      </w:r>
      <w:r w:rsidR="00311DD9">
        <w:rPr>
          <w:rFonts w:ascii="TH SarabunIT๙" w:hAnsi="TH SarabunIT๙" w:cs="TH SarabunIT๙" w:hint="cs"/>
          <w:b/>
          <w:bCs/>
          <w:sz w:val="36"/>
          <w:szCs w:val="36"/>
          <w:cs/>
        </w:rPr>
        <w:t>ค</w:t>
      </w:r>
    </w:p>
    <w:p w:rsidR="00311DD9" w:rsidRPr="003F6BEC" w:rsidRDefault="00311DD9" w:rsidP="00311DD9">
      <w:pPr>
        <w:spacing w:before="120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DB488C">
        <w:rPr>
          <w:rFonts w:ascii="TH SarabunIT๙" w:hAnsi="TH SarabunIT๙" w:cs="TH SarabunIT๙"/>
          <w:b/>
          <w:bCs/>
          <w:cs/>
        </w:rPr>
        <w:tab/>
      </w:r>
      <w:r w:rsidRPr="00311DD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3F6BEC"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1.</w:t>
      </w:r>
      <w:r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 แผนยุทธศาสตร์ชาติ ๒๐ ปี</w:t>
      </w:r>
      <w:r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 (พ.ศ. ๒๕๖๑ </w:t>
      </w:r>
      <w:r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–</w:t>
      </w:r>
      <w:r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 ๒๕๘๐)</w:t>
      </w:r>
      <w:r w:rsidRPr="003F6BEC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F6BEC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</w:p>
    <w:p w:rsidR="00311DD9" w:rsidRPr="00311DD9" w:rsidRDefault="00311DD9" w:rsidP="00311DD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โดยที่รัฐธรรมนูญแห่งราชอาณาจักรไทย มาตรา ๖๕ กำหนดให้รัฐพึงจัดให้มียุทธศาสตร์ชาติเป็นเป้าหมายการพัฒนาประเทศอย่างยั่งยืน ตามหลักธรรมาภิบาลเพื่อใช้เป็นกรอบในการจัดทำแผนต่างๆให้สอดคล้องและบูรณาการกันเพื่อให้เกิดเป็นพลังผลักดันร่วมกันไปสู่เป้าหมายดังกล่าว โดยให้เป็นไปตามที่กำหนดในกฎหมายว่าด้วยการจัดทำยุทธศาสตร์ชาติ และต่อมาได้มีการตราพระราชบัญญัติการจัดทำยุทธศาสตร์ชาติ พ.ศ. ๒๕๖๐ มีผลบังคับใช้เมื่อวันที่ ๑ สิงหาคม ๒๕๖๐ โดยกำหนดให้มีการแต่งตั้งคณะกรรมการยุทธศาสตร์ชาติ เพื่อรับผิดชอบในการจัดทำร่างยุทธศาสตร์ชาติ กำหนดวิธีการการมีส่วนร่วมของประชาชนในการจัดทำร่างยุทธศาสตร์ชาติ ในการติดตาม การตรวจสอบ และการประเมินผล รวมทั้งกำหนดมาตรการส่งเสริมและสนับสนุนให้ประชาชนทุกภาคส่วนดำเนินการให้สอดคล้องกับยุทธศาสตร์ชาติ</w:t>
      </w:r>
    </w:p>
    <w:p w:rsidR="00311DD9" w:rsidRPr="00311DD9" w:rsidRDefault="00311DD9" w:rsidP="00311DD9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เพื่อให้เป็นไปตามที่กำหนดในพระราชบัญญัติการจัดทำ ยุทธศาสตร์ชาติ พ.ศ. ๒๕๖๐คณะกรรมการยุทธศาสตร์ชาติได้แต่งตั้งคณะกรรมการจัดทำยุทธศาสตร์ชาติด้านต่างๆ รวม ๖ คณะอันประกอบด้วย คณะกรรมการจัดทำยุทธศาสตร์ชาติด้านความมั่นคง คณะกรรมการจัดทำยุทธศาสตร์ชาติด้านการสร้างความสามารถในการแข่งขัน คณะกรรมการจัดทำยุทธศาสตร์ชาติด้านการพัฒนาและเสริมสร้างศักยภาพทรัพยากรมนุษย์ คณะกรรมการจัดทำยุทธศาสตร์ชาติด้านการสร้างโอกาสและความเสมอภาคทางสังคม คณะกรรมการจัดทำยุทธศาสตร์ชาติด้านการสร้างการเติบโตบนคุณภาพชีวิตที่เป็นมิตรต่อสิ่งแวดล้อม และคณะกรรมการจัดทำยุทธศาสตร์ชาติด้านการปรับสมดุลและพัฒนาระบบการบริหารจัดการภาครัฐ เพื่อรับผิดชอบในการดำเนินการจัดทำร่างยุทธศาสตร์ชาติให้เป็นไปตามหลักเกณฑ์ วิธีการ และเงื่อนไขที่กำหนด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จัดทำร่างยุทธศาสตร์ชาติตามที่กฎหมายกำหนดแล้ว</w:t>
      </w:r>
    </w:p>
    <w:p w:rsidR="00311DD9" w:rsidRPr="00311DD9" w:rsidRDefault="00311DD9" w:rsidP="00311DD9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</w:t>
      </w:r>
      <w:r w:rsidRPr="00311DD9">
        <w:rPr>
          <w:rFonts w:ascii="TH SarabunIT๙" w:hAnsi="TH SarabunIT๙" w:cs="TH SarabunIT๙"/>
          <w:sz w:val="30"/>
          <w:szCs w:val="30"/>
        </w:rPr>
        <w:t>“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ภายในช่วงเวลาดังกล่าว เพื่อความสุขของคนไทยทุกคน</w:t>
      </w:r>
    </w:p>
    <w:p w:rsidR="00311DD9" w:rsidRPr="00311DD9" w:rsidRDefault="00311DD9" w:rsidP="00311DD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สถานการณ์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แนวโน้ม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วิสัยทัศน์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และเป้าหมายในการพัฒนาประเทศ  </w:t>
      </w:r>
    </w:p>
    <w:p w:rsidR="00311DD9" w:rsidRPr="00311DD9" w:rsidRDefault="00311DD9" w:rsidP="00311DD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บทนำ</w:t>
      </w:r>
    </w:p>
    <w:p w:rsidR="00311DD9" w:rsidRPr="00311DD9" w:rsidRDefault="00311DD9" w:rsidP="00AE176A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การพัฒนาประเทศไทยนับตั้งแต่แผนพัฒนาเศรษฐกิจและสังคมแห่งชาติ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เป็นต้นมาได้ส่งผลให้ประเทศมีการพัฒนาในทุกมิติ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ด้านเศรษฐกิจที่ประเทศไทยได้รับการยกระดับเป็นประเทศในกลุ่มบนของกลุ่มประเทศระดับรายได้ปานกล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ในด้านสังคมที่มีการพัฒนาคุณภาพชีวิตของประชาชนส่งผลให้ประเทศไทยหลุดพ้นจากการเป็นประเทศยากจน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และในด้านสิ่งแวดล้อมที่ประเทศไทยมีข้อได้เปรียบในความหลากหลายเชิงนิเวศ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อย่างไรก็ตาม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ประเทศไทยยังมีความท้าทายต่อการพัฒนาที่สำคัญ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อาทิ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อัตราการขยายตัวทางเศรษฐกิจในปี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๒๕๖๐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ที่ร้อยละ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ถือว่าอยู่ในระดับต่ำกว่าศักยภาพ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เมื่อเทียบกับร้อยละ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ต่อปีในช่วงเวลาเกือบ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ทศวรรษที่ผ่านมา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มีสาเหตุหลักจากการชะลอตัวของการลงทุนภายในประเทศและสถานการณ์เศรษฐกิจโลกที่ยังไม่ฟื้นตัวได้เต็มที่โครงสร้างเศรษฐกิจไทยที่ยังไม่</w:t>
      </w:r>
    </w:p>
    <w:p w:rsid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สามารถขับเคลื่อนด้วยนวัตกรรมได้อย่างเต็มประสิทธิภาพภาคบริการและภาคเกษตรมีผลิตภาพการผลิตในระดับต่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ขาดการนำเทคโนโลยีเข้ามาเพิ่มประสิทธิภาพในการผลิต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กอบกับแรงงานไทยยังมีปัญหาเรื่องคุณภาพและสมรรถนะที่ไม่สอดคล้องกับความต้องการในการขับเคลื่อนการพัฒนาของประเทศ</w:t>
      </w: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Pr="00311DD9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>นอกจากนั้น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ศักยภาพและคุณภาพของประชากรไทยทุกช่วงวัยยังคงเป็นปัจจัยท้าทายสำคัญต่อการพัฒนาประเทศ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แม้ว่าการเข้าถึงระบบบริการสาธารณะ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การศึกษา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บริการสาธารณสุข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โครงสร้างพื้นฐานต่างๆ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และการคุ้มครองทางสังคมอื่น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ของคนไทยมีความครอบคลุมเพิ่มมากขึ้น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แต่ยังคงมีปัญหาเรื่องคุณภาพการให้บริการที่มีมาตรฐานแตกต่างกันระหว่างพื้นที่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ซึ่งเป็นหนึ่งในสาเหตุหลักที่ทำให้ประเทศไทยยังคงมีปัญหาความเหลื่อมล้ำในหลายมิติ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ที่ปัญหาด้านความยากจนยังคงเป็นประเด็นท้าทายในการยกระดับการพัฒนาประเทศให้ประชาชนมีรายได้สูงขึ้นและแก้ปัญหาความเหลื่อมล้ำอย่าง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ขณะเดียวกันการวางกลยุทธ์ระยะยาวในการฟื้นฟู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การใช้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และการรักษาทรัพยากรอย่างบูรณาการเพื่อการพัฒนาประเทศที่ผ่านมายังขาดความชัดเจน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ผลให้ทรัพยากรธรรมชาติและสิ่งแวดล้อมของประเทศยังมีปัญหาการใช้อย่างสิ้นเปลืองและเสื่อมโทรมลงอย่างรวดเร็ว</w:t>
      </w: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ทั้งนี้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ปัญหาดังกล่าวข้างต้นมีสาเหตุส่วนหนึ่งมาจากประสิทธิภาพการบริหารจัดการภาครัฐ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การพัฒนาประเทศขาดความต่อเนื่องและความยืดหยุ่นในการตอบสนองต่อความต้องการและปัญหาของประชาชน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ขณะที่ความมั่นคงภายในประเทศยังมีหลายประเด็นที่ต้องเสริมสร้างให้เกิดความเข้มแข็ง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ลดความขัดแย้งทางความคิดและอุดมการณ์ที่มีรากฐานมาจากความเหลื่อมล้ำ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ความไม่เสมอภาค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การขาดความเชื่อมั่นในกระบวนการยุติธรรม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ปัญหาการขาดเสถียรภาพทางการเมืองตลอดจนส่งเสริมคนในชาติให้ยึดมั่นสถาบันหลักเป็นศูนย์รวมจิตใจให้เกิดความรักและความสามัคคี</w:t>
      </w:r>
    </w:p>
    <w:p w:rsidR="00311DD9" w:rsidRPr="00311DD9" w:rsidRDefault="00311DD9" w:rsidP="00311D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ในขณะเดียวกัน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ปลี่ยนแปลงโครงสร้างประชากรที่มีสัดส่วนประชากรวัยแรงงานและวัยเด็กที่ลดลงและประชากรสูงอายุที่เพิ่มขึ้นอย่างต่อเนื่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จะเป็นปัจจัยเสี่ยงสำคัญที่จะทำให้การพัฒนาประเทศในมิติต่าง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มีความท้าทายมากขึ้น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ส่วนของเสถียรภาพทางการเงินการคลังของประเทศในการจัดสวัสดิการเพื่อดูแลผู้สูงอายุที่เพิ่มสูงขึ้น การลงทุนและการออม การเจริญเติบโตทางเศรษฐกิจของประเทศ ความมั่นคงทางสังคม การบริหารจัดการทรัพยากรธรรมชาติอย่างยั่งยืนซึ่งจะเป็นประเด็นท้าทายต่อการขับเคลื่อนประเทศไปสู่การเป็นประเทศพัฒนาแล้ว</w:t>
      </w:r>
    </w:p>
    <w:p w:rsidR="00311DD9" w:rsidRPr="00311DD9" w:rsidRDefault="00311DD9" w:rsidP="00311DD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ปัจจัยและแนวโน้มที่คาดว่าจะส่งผลต่อการพัฒนาประเทศ</w:t>
      </w: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แม้ว่าประเทศไทยจะมีตำแหน่งที่ตั้งที่สามารถเป็นศูนย์กลางในการเชื่อมโยงในภูมิภาคและเป็นประตูสู่เอเชี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แต่การที่มีอาณาเขตติดกับประเทศเพื่อนบ้านหลายประเทศ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ทำให้ปัญหาด้านเขตแดนกับประเทศเพื่อนบ้านยังคงเป็นความท้าทายด้านความมั่นคงในอนาคต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นอกจากนี้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ประเทศไทยยังคงต้องให้ความสำคัญกับปัญหาด้านความมั่นคงอื่น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ที่มีความซับซ้อน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ละเอียดอ่อน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และมีความเชื่อมโยงกันหลายมิติ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อาจเป็นประเด็นท้าทายต่อการสร้างบรรยากาศความไว้วางใจระหว่างรัฐกับประชาชนและระหว่างประชาชนกับประชา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รวมถึงการสร้างความสามัคคีของคนในชาติที่จะนำไปสู่การแก้ปัญหาความขัดแย้งระหว่างกลุ่มประชากรไทยที่มีแนวคิดและความเชื่อที่แตกต่างกันอย่างยั่งยืนนอกจาก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การขยายอิทธิพลและการเพิ่มบทบาทของประเทศมหาอำนาจ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ที่อาจก่อให้เกิดการเปลี่ยนแปลงไปสู่ระบบหลายขั้วอำนาจ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หรือเกิดการย้ายขั้วอำนาจทางเศรษฐกิจ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ซึ่งอาจส่งผลกระทบต่อเสถียรภาพทางเศรษฐกิจของประเทศในอนาคต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ขณะที่องค์กรที่ไม่ใช่รัฐ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อาทิ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องค์การระหว่างประเทศ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และบรรษัทข้ามชาติ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จะมีบทบาทมากขึ้นในการกำหนดกฎ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ระเบียบ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ทิศทางความสัมพันธ์และมาตรฐานสากลต่างๆ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ทั้งในด้านความมั่นคง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รวมทั้งการรวมกลุ่มเศรษฐกิจและการเปิดเสรีในภูมิภาคที่นำไปสู่ความเชื่อมโยงในทุกระบบ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อาจก่อให้เกิดความเสี่ยงด้านอาชญากรรมข้ามชาติและเศรษฐกิจนอกระบบ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รวมทั้งปัญหายาเสพติด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การค้ามนุษย์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และการลักลอบเข้าเมือง</w:t>
      </w:r>
    </w:p>
    <w:p w:rsid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ในทางกลับกัน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เปลี่ยนแปลงจากโลกาภิวัตน์และความก้าวหน้าทางวิทยาศาสตร์และเทคโนโลยีที่ได้รับการพัฒนาอย่างก้าวกระโดดจะก่อให้เกิดนวัตกรรมอย่างพลิกผ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อาทิ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เทคโนโลยีปัญญาประดิษฐ์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อินเทอร์เน็ตในทุกสิ่ง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การวิเคราะห์ข้อมูลขนาดใหญ่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หุ่นยนต์และโดรน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เทคโนโลยีพันธุกรรมสมัยใหม่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และเทคโนโลยีทางการเงิน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ซึ่งตัวอย่างแนวโน้มการพัฒนาเทคโนโลยีอย่างก้าวกระโดดเหล่านี้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าดว่าจะเป็นปัจจัยสนับสนุนหลักที่ช่วยทำให้เศรษฐกิจโลกและเศรษฐกิจไทยมีแนวโน้มที่จะกลับมาขยายตัวได้เข้มแข็ง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แนวโน้มสำคัญที่จำเป็นต้องมีการติดตามอย่างใกล้ชิด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อาทิการรวมกลุ่มทางการค้าและการลงทุนที่จะมีความหลากหลายเพิ่มมากขึ้น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แข่งขันที่คาดว่าจะรุนแรงขึ้นในการเพิ่มผลิตภาพและสร้างความหลากหลายของสินค้าและบริการที่ตอบโจทย์รูปแบบชีวิตใหม่ๆ</w:t>
      </w:r>
    </w:p>
    <w:p w:rsidR="00AE176A" w:rsidRDefault="00AE176A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Pr="00311DD9" w:rsidRDefault="00AE176A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>นอกจากนั้น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ประเทศไทยคาดว่าจะเข้าสู่การเป็นสังคมสูงวัยระดับสุดยอดในปี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๒๕๗๔จะก่อให้เกิดโอกาสใหม่ๆ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ในการตอบสนองความต้องการของกลุ่มผู้บริโภคสูงอายุที่จะมีสัดส่วนเพิ่มขึ้นอย่างต่อเนื่อง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การคาดการณ์ว่าครอบครัวไทยจะมีขนาดเล็กลงและมีรูปแบบที่หลากหลายมากขึ้นประชากรในประเทศไทยจะมีช่วงอายุที่แตกต่างกันและจะมีกลุ่มคนช่วงอายุใหม่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เพิ่มขึ้น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ซึ่งจะส่งผลต่อทัศนคติและพฤติกรรมที่แตกต่างกัน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ดังนั้น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ตรียมความพร้อมของประชากรให้มีคุณภาพและการนำเทคโนโลยีที่เหมาะสมมาใช้ในการผลิตและการบริการของประเทศจะเป็นความท้าทายสำคัญในระยะต่อไป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ในขณะเดียวกัน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โครงสร้างประชากรที่เข้าสู่สังคมสูงวัย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อาจทำให้เกิดความต้องการแรงงานต่างชาติเพิ่มมากขึ้นเพื่อทดแทนจำนวนแรงงานไทยที่ลดลง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ปัจจัยด้านการเปิดเสรีในภูมิภาคและความก้าวหน้าของการพัฒนาระบบคมนาคมขนส่งในภูมิภาคจะทำให้การเคลื่อนย้ายแรงงานและการย้ายถิ่นมีความสะดวก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และเป็นปัจจัยสำคัญที่จะทำให้เกิดการเคลื่อนย้ายประชากรเข้าออกประเทศเพิ่มมากขึ้น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เฉพาะในกลุ่มประชากรที่มีศักยภาพซึ่งมีแนวโน้มในการเคลื่อนย้ายไปเรียนหรือทำงานในทั่วทุกมุมโลกสูง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การย้ายถิ่นส่วนใหญ่มีวัตถุประสงค์เพื่อแสวงหาโอกาสทางเศรษฐกิจที่ดีขึ้น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ึงอาจจะเป็นไปได้ที่ประเทศไทยจะยังคงเป็นประเทศผู้รับของประชากรจากประเทศเพื่อนบ้านขณะที่ประชากรไทยโดยเฉพาะแรงงานทักษะอาจมีแรงจูงใจในการย้ายถิ่นไปยังประเทศที่มีระดับการพัฒนาที่ดีกว่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อาจทำให้การแย่งชิงแรงงานมีความรุนแรงมากขึ้น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ซึ่งจะยิ่งทำให้เกิดความเสี่ยงต่อการเจริญเติบโตทางเศรษฐกิจและการเปลี่ยนแปลงของบริบทสังคมไทย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นอกจากนี้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ผลกระทบจากการเปลี่ยนแปลงสภาพภูมิอากาศคาดว่าจะมีความรุนแรงมากขึ้นทั้งในเชิงความผันผวน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ความถี่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และขอบเขตที่กว้างขวางมากขึ้น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ซึ่งจะสร้างความเสียหายต่อชีวิตและทรัพย์สิน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ระบบโครงสร้างพื้นฐานที่จำเป็น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ตลอดจนระบบผลิตทางการเกษตรที่สัมพันธ์ต่อเนื่องกับความมั่นคงด้านอาหารและน้ำ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ขณะที่ระบบนิเวศต่างๆ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มีแนวโน้มเสื่อมโทรมลง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ความเป็นไปได้ค่อนข้างสูงในการสูญเสียความสามารถในการรองรับความต้องการของมนุษย์ได้อย่างมีประสิทธิภาพอย่างไรก็ด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ดับความรุนแรงของผลกระทบอันเกิดจากการเปลี่ยนแปลงภูมิอากาศโลกและความเสื่อมโทรมของระบบนิเวศต่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ดังกล่าวที่แต่ละประเทศจะต้องเผชิญจะมีความแตกต่างกัน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ำให้การเป็นสังคมสีเขียวการรักษาและบริหารจัดการทรัพยากรธรรมชาติและสิ่งแวดล้อมอย่างบูรณาการจะได้รับความสำคัญและความสนใจจากนานาประเทศรวมทั้งประเทศไทยเพิ่ม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ลังงานทดแทนและพลังงานทางเลือกรวมถึงการสร้างสมดุลความมั่นคงด้านพลังงานและอาหารมีแนวโน้มที่จะมีความสำคัญเพิ่มมากขึ้นกฎระเบียบและข้อตกลงด้านสิ่งแวดล้อมจะมีความเข้มข้นและเข้มงวด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โดยกรอบการพัฒนาตามข้อตกลงระหว่างประเทศต่างๆ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ที่สำคัญ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เช่น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เป้าหมายการพัฒนาที่ยั่งยืน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และบันทึกความตกลงปารีสจะได้รับการนำไปปฏิบัติอย่างจริงจังมากยิ่งขึ้น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แนวโน้มเหล่านี้จะก่อให้เกิดความท้าทายต่อการพัฒนาประเทศในหลายมิติ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ทั้งในส่วนของการจ้างงานและอาชีพ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สาขาการผลิตและบริการใหม่ๆ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ความมั่นคงของประเทศอันเกิดจากภัยคุกคามและความเสี่ยงด้านอื่นๆ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ที่ซับซ้อนขึ้น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อาชญากรรมไซเบอร์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รูปแบบการก่อสงครามที่ใช้เทคโนโลยี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เป็นเครื่องมือ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การเคลื่อนย้ายอย่างเสรีและรวดเร็วของผู้คน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เงินทุน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ข้อมูลข่าวสาร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องค์ความรู้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เทคโนโลยีและสินค้าและบริการ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การปรับตัวต่อการเปลี่ยนแปลงสภาพภูมิอากาศที่รวดเร็วและคาดการณ์ได้ยากการเกิดขึ้นของโรคระบาด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และโรคอุบัติใหม่ที่จะส่งผลให้การเฝ้าระวังด้านการสาธารณสุขในประเทศมีความสำคัญมากขึ้น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อาจนำไปสู่ปัญหาความเหลื่อมล้ำที่ทวีความรุนแรงมากขึ้นได้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หากไม่มีมาตรการที่มีประสิทธิภาพในการป้องกันและรองรับผลกระทบต่างๆ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ที่คาดว่าจะเกิดขึ้น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รวมถึงการเตรียมความพร้อมเพื่อรองรับการเปลี่ยนแปลงทางเทคโนโลยีและนวัตกรรมแบบพลิกผันที่จะเกิดขึ้นอย่างรวดเร็วโดยเฉพาะอย่างยิ่งหากการเข้าถึงเทคโนโลย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โครงสร้างพื้นฐาน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และองค์ความรู้สมัยใหม่มีระดับความแตกต่างกันระหว่างกลุ่มประชากรต่างๆ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การเปลี่ยนแปลงทางเทคโนโลยีและนวัตกรรมดังกล่าวจะส่งผลต่อทั้งการจ้างงานและอาชีพที่จะมีรูปแบบและลักษณะงานที่เปลี่ยนไป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มีความต้องการแรงงานที่มีสมรรถนะสูงเพิ่มมากขึ้น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ลายอาชีพอาจหายไปจากตลาดงานในปัจจุบันและบางอาชีพจะถูกทดแทนด้วยระบบอัตโนมัติโดยเฉพาะอาชีพที่ต้องการทักษะระดับต่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่อให้เกิดความเสี่ยงต่อความมั่นคงและคุณภาพชีวิตของประชาชนที่ปรับตัวไม่ทันหรือขาดความรู้และทักษะที่ทันกับยุคสมัยที่เปลี่ยนแปลงไปกระแสโลกาภิวัตน์ที่จะทำให้เกิดการพัฒนาขยายความเป็นเมื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วิถีชีวิตที่เปลี่ยนไปอย่างรวดเร็ว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รวมทั้งการเปลี่ยนแปลงทางสภาพภูมิอากาศที่อาจจะมีความแปรปรวนมากยิ่งขึ้น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ปัจจัยทั้งหมดดังกล่าวจะส่งผลให้ปัญหาความยากจนและความเหลื่อมล้ำของประเทศมีความซับซ้อนมากยิ่งขึ้น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จากปัจจัยและแนวโน้มที่คาดว่าจะส่งผลต่อการขับเคลื่อนการพัฒนาประเทศในมิติต่างๆข้างต้น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เห็นได้ว่าบริบทและสภาพแวดล้อมทั้งภายในและภายนอกประเทศมีแนวโน้มที่จะเปลี่ยนแปลง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อย่างรวดเร็ว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มีพลวัตสูง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และมีความซับซ้อนหลากหลายมิติ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ซึ่งจะส่งผลต่ออนาคตการพัฒนาประเทศอย่างมาก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ดังนั้น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ประเทศจึงจำเป็นต้องมียุทธศาสตร์การพัฒนาที่ครอบคลุมทุกมิติและทุกด้านการพัฒนาที่เกี่ยวข้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มีความร่วมมือในลักษณะประชารัฐจากภาคส่วนต่างๆ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ในรูปแบบของหุ้นส่วนการพัฒนาที่เป็นการดำเนินงานอย่างบูรณาการ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เนื่องจากทุกมิติการพัฒนามีความเกี่ยวข้องซึ่งกันและกัน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โดยประเทศไทยจำเป็นต้องมีทรัพยากรมนุษย์ที่มีคุณภาพ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มีความรู้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สมรรถนะ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และทักษะที่สอดคล้องกับการเปลี่ยนแปลงต่างๆ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สามารถรู้เท่าทันและปรับตัวให้สามารถดำเนินชีวิตได้อย่างมีความสุข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มีอาชีพที่มั่นคง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สร้างรายได้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ท่ามกลางความเปลี่ยนแปลงกฎเกณฑ์และกติกาใหม่ๆ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และมาตรฐานที่สูงขึ้น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โดยเฉพาะในโลกที่มีการเปลี่ยนแปลงอย่างรวดเร็วซึ่งจำเป็นต้องมีการพัฒนาระบบและปัจจัยส่งเสริมต่าง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ที่เกี่ยวข้องไปพร้อมกัน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ทั้งในส่วนของระบบการเรียนการสอน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และการพัฒนาทักษะฝีมือที่สอดคล้องกันกับการพัฒนาของคนในแต่ละช่วงวัย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ระบบบริการสาธารณะ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โครงสร้างพื้นฐาน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รวมทั้งการให้ความสำคัญกับการส่งเสริมเทคโนโลยีและนวัตกรรม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เพื่อให้ประเทศไทยสามารถยกระดับเป็นเจ้าของเทคโนโลยีและนวัตกรรมก้าวทันโลก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จากการต่อยอดการพัฒนาบนพื้นฐานนโยบายไทยแลนด์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ส่งผลให้เกิดการสร้างห่วงโซ่มูลค่าทางเศรษฐกิจในทั้งภาคอุตสาหกรรม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ภาคเกษตรและภาคบริการ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กระจายผลประโยชน์จากการพัฒนา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ลดปัญหาความเหลื่อมล้ำ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และนำไปสู่การเสริมสร้างคุณภาพชีวิตของประชาชนทุกภาคส่วน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นอกจากนี้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ประเทศไทยต้องให้ความสำคัญกับการสร้างสมดุลความมั่นคงด้านพลังงานและอาหาร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การรักษาไว้ซึ่งความหลากหลายเชิงนิเวศ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การส่งเสริมการดำเนินชีวิตและธุรกิจ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และการพัฒนาและขยายความเป็นเมืองที่เติบโตอย่างต่อเนื่องที่เป็นมิตรต่อสิ่งแวดล้อม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พร้อมกับการมีข้อกำหนดของรูปแบบและกฎเกณฑ์ที่เกี่ยวเนื่องกับลักษณะการใช้พื้นที่ที่ชัดเจน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ขณะที่การพัฒนาโครงสร้างพื้นฐานและระบบโลจิสติกส์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กฎหมาย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บบภาษีต้องมีกลยุทธ์การพัฒนาที่สามารถอำนวยความสะดวกและส่งเสริมให้ประเทศมีศักยภาพการแข่งขันที่สูง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สามารถใช้จุดแข็งในเรื่องตำแหน่งที่ตั้งทางภูมิศาสตร์ของประเทศให้เกิดประโยชน์ต่อการพัฒนาประเทศ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รวมทั้งให้ความสำคัญของการรวมกลุ่มความร่วมมือกับนานาประเทศในระดับภูมิภาคและระดับโลก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เพื่อกระชับและสร้างสัมพันธไมตรี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เสริมสร้างความสัมพันธ์ทางการทูต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ซึ่งจะก่อให้เกิดการสร้างพลังทางเศรษฐกิจและรักษาความมั่นคงของประเทศ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จำเป็นต้องสร้างความพร้อมในการที่จะยกระดับมาตรฐานและมีการปฏิบัติให้เป็นไปตามระเบียบกติกาสากลในด้าน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เดียวกันประเทศไทยจำเป็นต้องเร่งให้มีการปฏิรูประบบราชการและการเมืองเพื่อให้เกิดการบริหารราชการที่ดีและมีเสถียรภาพทางการเมื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มีการส่งเสริมคนในชาติให้ยึดมั่นสถาบันหลักเป็นศูนย์รวมจิตใจเพื่อให้เกิดความรักความสามัคคี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และลดความขัดแย้งภายในประเทศ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โดยที่นโยบายการพัฒนาต่างๆ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ำเป็นต้องคำนึงถึงความสอดคล้องกับโครงสร้างและลักษณะพฤติกรรมของประชากรที่อาจจะมีความแตกต่างจากปัจจุบันมากขึ้น</w:t>
      </w:r>
    </w:p>
    <w:p w:rsid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ดังนั้น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ภายใต้เงื่อนไขโครงสร้างประชากร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สภาพสังคม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สภาพภูมิอากาศสิ่งแวดล้อม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และปัจจัยการพัฒนาต่างๆ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ที่เกี่ยวข้อง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ส่งผลให้ประเทศไทยจำเป็นต้องมีการวางแผนการพัฒนาที่รอบคอบและครอบคลุม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อย่างไรก็ตาม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ลายประเด็นพัฒนาเป็นเรื่องที่ต้องใช้ระยะเวลาในการดำเนินงานเพื่อให้เกิดการปรับตัวซึ่งจะต้องหยั่งรากลึกลงไปถึงการเปลี่ยนแปลงในเชิงโครงสร้างการขับเคลื่อนการพัฒนาให้ประเทศเจริญก้าวหน้าไปในอนาคตจึงจำเป็นต้องกำหนดวิสัยทัศน์ในระยะยาวที่ต้องบรรลุ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พร้อมทั้งแนวยุทธศาสตร์หลักในด้านต่างๆ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เป็นกรอบในการขับเคลื่อนการพัฒนาอย่างบูรณาการบนพื้นฐานประชารัฐเพื่อยกระดับจุดแข็งและจุดเด่นของ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และปรับปรุงแก้ไขจุดอ่อนและจุดด้อยต่าง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อย่างเป็นระบบ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โดยยุทธศาสตร์ชาติจะเป็นเป้าหมายใหญ่ในการขับเคลื่อนประเทศ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และถ่ายทอดไปสู่แผนในระดับอื่น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เพื่อนำไปสู่การปฏิบัติทั้งในระดับยุทธศาสตร์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ภารกิจและพื้นที่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ซึ่งรวมถึงพื้นที่พิเศษต่างๆ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อาทิ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เขตเศรษฐกิจพิเศษชายแดน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เขตพัฒนาพิเศษภาคตะวันออกเพื่อให้การพัฒนาประเทศสามารถดำเนินการได้อย่างมั่นคง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มั่งคั่ง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ยั่งยืน</w:t>
      </w: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E176A" w:rsidRPr="00311DD9" w:rsidRDefault="00AE176A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311DD9" w:rsidRPr="00311DD9" w:rsidRDefault="00311DD9" w:rsidP="00311DD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๓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วิสัยทัศน์ประเทศไทย</w:t>
      </w:r>
    </w:p>
    <w:p w:rsidR="00311DD9" w:rsidRPr="00311DD9" w:rsidRDefault="00311DD9" w:rsidP="00AE176A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>“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ประเทศไทยมีความมั่นคง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มั่งคั่ง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ยั่งยืน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เป็นประเทศพัฒนาแล้ว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ด้วยการพัฒนาตามหลักปรัชญาของเศรษฐกิจพอเพียง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”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หรือเป็นคติพจน์ประจำชาติว่า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“</w:t>
      </w:r>
      <w:r w:rsidRPr="00311DD9">
        <w:rPr>
          <w:rFonts w:ascii="TH SarabunIT๙" w:hAnsi="TH SarabunIT๙" w:cs="TH SarabunIT๙"/>
          <w:sz w:val="30"/>
          <w:szCs w:val="30"/>
          <w:cs/>
        </w:rPr>
        <w:t>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มั่งคั่ง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”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เพื่อสนองตอบต่อผลประโยชน์แห่งชาติ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อันได้แก่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การมีเอกราช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อธิปไตย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การดำรงอยู่อย่างมั่นคง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และยั่งยืนของสถาบันหลักของชาติและประชาชนจากภัยคุกคามทุกรูปแบบ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การอยู่ร่วมกันในชาติอย่างสันติสุขเป็นปึกแผ่น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มั่นคงทางสังคมท่ามกลางพหุสังคมและการมีเกียรติและศักดิ์ศรีของความเป็นมนุษย์ความเจริญเติบโตของ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ความเป็นธรรมและความอยู่ดีมีสุขของประชาชน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ความยั่งยืนของฐานทรัพยากรธรรมชาติสิ่งแวดล้อม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ความมั่นคงทางพลังงานและอาหาร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ความสามารถในการรักษาผลประโยชน์ของชาติภายใต้การเปลี่ยนแปลงของสภาวะแวดล้อมระหว่างประเทศ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หมายถึง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การมีความมั่นคงปลอดภัยจากภัยและการเปลี่ยนแปลงทั้งภายในประเทศและภายนอกประเทศในทุกระดับ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ทั้งระดับประเทศ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ชุมชน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ครัวเรือน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และปัจเจกบุคคล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</w:t>
      </w:r>
    </w:p>
    <w:p w:rsidR="00311DD9" w:rsidRPr="00311DD9" w:rsidRDefault="00311DD9" w:rsidP="00311D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มีความมั่นคงในทุกมิติ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ทั้งมิติทางการทหาร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และการเมือง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เช่น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ประเทศมีความมั่นคงในเอกราชและอธิปไตย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มีการปกครองระบอบประชาธิปไตยที่มีพระมหากษัตริย์ทรงเป็นประมุข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สถาบันชาติ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ศาสนา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พระมหากษัตริย์มีความเข้มแข็งเป็นศูนย์กลางและเป็นที่ยึดเหนี่ยวจิตใจของประชาชน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ระบบการเมืองที่มั่นคงเป็นกลไกที่นำไปสู่การบริหารประเทศที่ต่อเนื่องและโปร่งใสตามหลักธรรมาภิบาล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สังคมมีความปรองดองและความสามัคคี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สามารถผนึกกำลังเพื่อพัฒนาประเทศ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ชุมชนมีความเข้มแข็ง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ครอบครัวมีความอบอุ่น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ประชาชนมีความมั่นคงในชีวิต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มีงานและรายได้ที่มั่นคงพอเพียงกับการดำรงชีวิต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มีการออมสำหรับวัยเกษียณ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ความมั่นคงของอาหาร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พลังงาน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และน้ำ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มีที่อยู่อาศัยและความปลอดภัยในชีวิตทรัพย์สิน</w:t>
      </w: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ความมั่งคั่ง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หมายถึง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ประเทศไทยมีการขยายตัวของเศรษฐกิจอย่างต่อเนื่องและมีความยั่งยืนจนเข้าสู่กลุ่มประเทศรายได้สูง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ความเหลื่อมล้ำของการพัฒนาลดลง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ประชากรมีความอยู่ดีมีสุขได้รับผลประโยชน์จากการพัฒนาอย่างเท่าเทียมกันมากขึ้น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และมีการพัฒนาอย่างทั่วถึงทุกภาคส่วนมีคุณภาพชีวิตตามมาตรฐานขององค์การสหประชาชาติ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ไม่มีประชาชนที่อยู่ในภาวะความยากจนเศรษฐกิจในประเทศมีความเข้มแข็ง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เดียวกันต้องมีความสามารถในการแข่งขันกับประเทศต่างๆทั้งในตลาดโลกและตลาดภายในประเทศเพื่อให้สามารถสร้างรายได้ทั้งจากภายในและภายนอกประเทศตลอดจนมีการสร้างฐานเศรษฐกิจและสังคมแห่งอนาคตเพื่อให้สอดรับกับบริบทการพัฒนาที่เปลี่ยนแปลงไป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และประเทศไทยมีบทบาทที่สำคัญในเวทีโลก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และมีความสัมพันธ์ทางเศรษฐกิจและการค้าอย่างแน่นแฟ้นกับประเทศในภูมิภาคเอเชีย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เป็นจุดสำคัญของการเชื่อมโยงในภูมิภาค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ทั้งการคมนาคมขนส่ง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การผลิต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การค้า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การลงทุน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และการทำธุรกิจ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เพื่อให้เป็นพลังในการพัฒนา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นอกจากนี้ยังมีความสมบูรณ์ในทุนที่จะสามารถสร้างการพัฒนาต่อเนื่องไปได้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ได้แก่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ทุนมนุษย์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ทุนทางปัญญาทุนทางการเงิน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ทุนที่เป็นเครื่องมือเครื่องจักร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ทุนทางสังคม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และทุนทรัพยากรธรรมชาติและสิ่งแวดล้อม</w:t>
      </w:r>
    </w:p>
    <w:p w:rsidR="00311DD9" w:rsidRPr="00311DD9" w:rsidRDefault="00311DD9" w:rsidP="00311DD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ความยั่งยืน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หมายถึง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การพัฒนาที่สามารถสร้างความเจริญ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รายได้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และคุณภาพชีวิตของประชาชนให้เพิ่มขึ้นอย่างต่อเนื่อง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ซึ่งเป็นการเจริญเติบโตของเศรษฐกิจที่อยู่บนหลักการใช้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การรักษาและการฟื้นฟูฐานทรัพยากรธรรมชาติอย่างยั่งยืน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ไม่ใช้ทรัพยากรธรรมชาติจนเกินพอดี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ไม่สร้างมลภาวะต่อสิ่งแวดล้อมจนเกินความสามารถในการรองรับและเยียวยาของระบบนิเวศ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การผลิตและการบริโภคเป็นมิตรกับสิ่งแวดล้อม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และสอดคล้องกับเป้าหมายการพัฒนาที่ยั่งยืน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ทรัพยากรธรรมชาติมีความอุดมสมบูรณ์มากขึ้นและสิ่งแวดล้อมมีคุณภาพดีขึ้น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คนมีความรับผิดชอบต่อสังคม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มีความเอื้ออาทร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เสียสละเพื่อผลประโยชน์ส่วนรวม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รัฐบาลมีนโยบายที่มุ่งประโยชน์ส่วนรวมอย่างยั่งยืนและให้ความสำคัญกับการมีส่วนร่วมของประชาชน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และทุกภาคส่วนในสังคมยึดถือและปฏิบัติตามหลักปรัชญาของเศรษฐกิจพอเพียงเพื่อการพัฒนาอย่างสมดุล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มีเสถียรภาพ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และยั่งยืน</w:t>
      </w:r>
    </w:p>
    <w:p w:rsidR="00311DD9" w:rsidRDefault="00311DD9" w:rsidP="00311DD9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โดยมีเป้าหมายการพัฒนาประเทศ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คือ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“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ประเทศชาติมั่นคง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ประชาชนมีความสุขเศรษฐกิจพัฒนาอย่างต่อเนื่อง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สังคมเป็นธรรม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ฐานทรัพยากรธรรมชาติยั่งยืน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”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โดยยกระดับศักยภาพของประเทศในหลากหลายมิติ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พัฒนาคนในทุกมิติและในทุกช่วงวัยให้เป็นคนดี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เก่ง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และมีคุณภาพ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สร้างโอกาสและความเสมอภาคทางสังคม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สร้างการเติบโตบนคุณภาพชีวิตที่เป็นมิตรกับสิ่งแวดล้อม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และมีภาครัฐของประชาชนเพื่อประชาชนและประโยชน์ส่วนรวม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โดยการประเมินผลการพัฒนาตามยุทธศาสตร์ชาติ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ประกอบด้วย</w:t>
      </w:r>
    </w:p>
    <w:p w:rsidR="00AE176A" w:rsidRDefault="00AE176A" w:rsidP="00311DD9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</w:p>
    <w:p w:rsidR="00AE176A" w:rsidRPr="00311DD9" w:rsidRDefault="00AE176A" w:rsidP="00311DD9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</w:p>
    <w:p w:rsidR="00311DD9" w:rsidRPr="00311DD9" w:rsidRDefault="00311DD9" w:rsidP="00311DD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ความอยู่ดีมีสุขของคนไทยและสังคมไทย</w:t>
      </w:r>
    </w:p>
    <w:p w:rsidR="00311DD9" w:rsidRPr="00311DD9" w:rsidRDefault="00311DD9" w:rsidP="00311DD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ขีดความสามารถในการแข่งขัน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และการกระจายรายได้</w:t>
      </w:r>
    </w:p>
    <w:p w:rsidR="00311DD9" w:rsidRPr="00311DD9" w:rsidRDefault="00311DD9" w:rsidP="00311DD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การพัฒนาทรัพยากรมนุษย์ของประเทศ</w:t>
      </w:r>
    </w:p>
    <w:p w:rsidR="00311DD9" w:rsidRPr="00311DD9" w:rsidRDefault="00311DD9" w:rsidP="00311DD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ความเท่าเทียมและความเสมอภาคของสังคม</w:t>
      </w:r>
    </w:p>
    <w:p w:rsidR="00311DD9" w:rsidRPr="00311DD9" w:rsidRDefault="00311DD9" w:rsidP="00311DD9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ความหลากหลายทางชีวภาพ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คุณภาพสิ่งแวดล้อม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และความยั่งยืนของทรัพยากรธรรมชาติ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ประสิทธิภาพการบริหารจัดการและการเข้าถึงการให้บริการของภาครัฐ</w:t>
      </w:r>
    </w:p>
    <w:p w:rsidR="00311DD9" w:rsidRPr="00311DD9" w:rsidRDefault="00311DD9" w:rsidP="00311DD9">
      <w:pPr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ประเด็นยุทธศาสตร์ชาติ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ยุทธศาสตร์ชาติด้านความมั่นคง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(๑)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การรักษาความสงบภายในประเทศ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(๒)การป้องกันและแก้ไขปัญหาที่มีผลกระทบต่อความมั่นคง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(๓)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(๔)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การบูรณาการความร่วมมือด้านความมั่นคงกับอาเซียนและนานาชาติ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รวมถึงองค์กรภาครัฐและที่มิใช่ภาครัฐ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(๕)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การพัฒนากลไกการบริหารจัดการความมั่นคงแบบองค์รวม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ยุทธศาสตร์ชาติด้านการสร้างความสามารถในการแข่งขัน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การเกษตรสร้างมูลค่า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อุตสาหกรรมและบริการแห่งอนาคต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สร้างความหลากหลายด้านการท่องเที่ยว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โครงสร้างพื้นฐาน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เชื่อมไทย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เชื่อมโลก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พัฒนาเศรษฐกิจบนพื้นฐานผู้ประกอบการยุคใหม่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ยุทธศาสตร์ชาติด้านการพัฒนาและเสริมสร้างศักยภาพทรัพยากรมนุษย์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การปรับเปลี่ยนค่านิยมและวัฒนธรรม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การพัฒนาศักยภาพคนตลอดช่วงชีวิต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ปฏิรูปกระบวนการเรียนรู้ที่ตอบสนองต่อการเปลี่ยนแปลงในศตวรรษที่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๒๑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การตระหนักถึงพหุปัญญาของมนุษย์ที่หลากหลาย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การเสริมสร้างให้คนไทยมีสุขภาวะที่ดี</w:t>
      </w:r>
    </w:p>
    <w:p w:rsidR="00311DD9" w:rsidRPr="00311DD9" w:rsidRDefault="00311DD9" w:rsidP="00311DD9">
      <w:pPr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การสร้างสภาพแวดล้อมที่เอื้อต่อการพัฒนาและเสริมสร้างศักยภาพทรัพยากรมนุษย์</w:t>
      </w:r>
    </w:p>
    <w:p w:rsidR="00311DD9" w:rsidRPr="00311DD9" w:rsidRDefault="00311DD9" w:rsidP="00311DD9">
      <w:pPr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๗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การเสริมสร้างศักยภาพการกีฬาในการสร้างคุณค่าทางสังคมและพัฒนาประเทศ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ยุทธศาสตร์ชาติด้านการสร้างโอกาสและความเสมอภาคทางสังคม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การลดความเหลื่อมล้ำ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สร้างความเป็นธรรมในทุกมิติ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การกระจายศูนย์กลางความเจริญทางเศรษฐกิจ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และเทคโนโลยี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การเสริมสร้างพลังทางสังคม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การเพิ่มขีดความสามารถของชุมชนท้องถิ่นในการพัฒนา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การพึ่งตนเองและการจัดการตนเอง</w:t>
      </w:r>
    </w:p>
    <w:p w:rsidR="00311DD9" w:rsidRPr="00311DD9" w:rsidRDefault="00311DD9" w:rsidP="00311DD9">
      <w:pPr>
        <w:ind w:firstLine="216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ยุทธศาสตร์ชาติด้านการสร้างการเติบโตบนคุณภาพชีวิตที่เป็นมิตรกับสิ่งแวดล้อม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สร้างการเติบโตอย่างยั่งยืนบนสังคมเศรษฐกิจสีเขียว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สร้างการเติบโตอย่างยั่งยืนบนสังคมเศรษฐกิจภาคทะเล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สร้างการเติบโตอย่างยั่งยืนบนสังคมที่เป็นมิตรต่อสภาพภูมิอากาศ</w:t>
      </w:r>
    </w:p>
    <w:p w:rsidR="00311DD9" w:rsidRDefault="00311DD9" w:rsidP="00311DD9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พัฒนาพื้นที่เมือง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ชนบท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เกษตรกรรมและอุตสาหกรรมเชิงนิเวศ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มุ่งเน้นความเป็นเมืองที่เติบโตอย่างต่อเนื่อง</w:t>
      </w:r>
    </w:p>
    <w:p w:rsidR="00AE176A" w:rsidRPr="00311DD9" w:rsidRDefault="00AE176A" w:rsidP="00311DD9">
      <w:pPr>
        <w:autoSpaceDE w:val="0"/>
        <w:autoSpaceDN w:val="0"/>
        <w:adjustRightInd w:val="0"/>
        <w:ind w:firstLine="2880"/>
        <w:rPr>
          <w:rFonts w:ascii="TH SarabunIT๙" w:hAnsi="TH SarabunIT๙" w:cs="TH SarabunIT๙"/>
          <w:sz w:val="30"/>
          <w:szCs w:val="30"/>
        </w:rPr>
      </w:pP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lastRenderedPageBreak/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พัฒนาความมั่นคงน้ำ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พลังงาน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และเกษตรที่เป็นมิตรต่อสิ่งแวดล้อม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ยกระดับกระบวนทัศน์เพื่อกำหนดอนาคตประเทศ</w:t>
      </w:r>
    </w:p>
    <w:p w:rsidR="00311DD9" w:rsidRPr="00311DD9" w:rsidRDefault="00311DD9" w:rsidP="00311DD9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ยุทธศาสตร์ชาติด้านการปรับสมดุลและพัฒนาระบบการบริหารจัดการภาครัฐ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ภาครัฐที่ยึดประชาชนเป็นศูนย์กลาง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ตอบสนองความต้องการ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และให้บริการอย่างสะดวกรวดเร็ว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โปร่งใส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ภาครัฐบริหารงานแบบบูรณาการโดยมียุทธศาสตร์ชาติเป็นเป้าหมายและเชื่อมโยงการพัฒนาในทุกระดับ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ทุกประเด็น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ทุกภารกิจ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และทุกพื้นที่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ภาครัฐมีขนาดเล็กลง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เหมาะสมกับภารกิจ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ส่งเสริมให้ประชาชนและทุกภาคส่วนมีส่วนร่วมในการพัฒนาประเทศ</w:t>
      </w:r>
    </w:p>
    <w:p w:rsidR="00311DD9" w:rsidRPr="00311DD9" w:rsidRDefault="00311DD9" w:rsidP="00311DD9">
      <w:pPr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ภาครัฐมีความทันสมัย</w:t>
      </w:r>
    </w:p>
    <w:p w:rsidR="00311DD9" w:rsidRPr="00311DD9" w:rsidRDefault="00311DD9" w:rsidP="00311DD9">
      <w:pPr>
        <w:autoSpaceDE w:val="0"/>
        <w:autoSpaceDN w:val="0"/>
        <w:adjustRightInd w:val="0"/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บุคลากรภาครัฐเป็นคนดีและเก่ง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ยึดหลักคุณธรรม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จริยธรรม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มีจิตสำ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นึกมีความสามารถสูง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มุ่งมั่น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และเป็นมืออาชีพ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ภาครัฐมีความโปร่งใส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ปลอดการทุจริตและประพฤติมิชอบ</w:t>
      </w:r>
    </w:p>
    <w:p w:rsidR="00311DD9" w:rsidRPr="00311DD9" w:rsidRDefault="00311DD9" w:rsidP="00311DD9"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  <w:cs/>
        </w:rPr>
        <w:t>๗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กฎหมายมีความสอดคล้องเหมาะสมกับบริบทต่าง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ๆ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และมีเท่าที่จำเป็น</w:t>
      </w:r>
    </w:p>
    <w:p w:rsidR="00311DD9" w:rsidRPr="00311DD9" w:rsidRDefault="00311DD9" w:rsidP="00311DD9">
      <w:pPr>
        <w:ind w:firstLine="288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 w:hint="cs"/>
          <w:sz w:val="30"/>
          <w:szCs w:val="30"/>
          <w:cs/>
        </w:rPr>
        <w:t>(๘)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กระบวนการยุติธรรมเคารพสิทธิมนุษยชนและปฏิบัติต่อประชาชนโดยเสมอภาค</w:t>
      </w:r>
    </w:p>
    <w:p w:rsidR="00311DD9" w:rsidRPr="00311DD9" w:rsidRDefault="00311DD9" w:rsidP="00311DD9">
      <w:pPr>
        <w:rPr>
          <w:rFonts w:ascii="TH SarabunIT๙" w:hAnsi="TH SarabunIT๙" w:cs="TH SarabunIT๙"/>
          <w:sz w:val="30"/>
          <w:szCs w:val="30"/>
        </w:rPr>
      </w:pPr>
    </w:p>
    <w:p w:rsidR="00311DD9" w:rsidRPr="003F6BEC" w:rsidRDefault="003F6BEC" w:rsidP="00311DD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 xml:space="preserve">      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๒</w:t>
      </w:r>
      <w:r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.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 แผนพัฒนาเศรษฐกิจและสังคมแห่งชาติ ฉบับที่ ๑๒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(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พ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>.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ศ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. 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๒๕๖๐</w:t>
      </w:r>
      <w:r w:rsidR="00311DD9"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 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>–</w:t>
      </w:r>
      <w:r w:rsidR="00311DD9" w:rsidRPr="003F6BEC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 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๒๕๖๔</w:t>
      </w:r>
      <w:r w:rsidR="00311DD9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>)</w:t>
      </w:r>
    </w:p>
    <w:p w:rsidR="00311DD9" w:rsidRPr="00311DD9" w:rsidRDefault="00311DD9" w:rsidP="00311DD9">
      <w:pPr>
        <w:pStyle w:val="Default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แผนพัฒนาเศรษฐกิจและสังคมแห่งชาติ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(</w:t>
      </w:r>
      <w:r w:rsidRPr="00311DD9">
        <w:rPr>
          <w:rFonts w:ascii="TH SarabunIT๙" w:hAnsi="TH SarabunIT๙" w:cs="TH SarabunIT๙"/>
          <w:sz w:val="30"/>
          <w:szCs w:val="30"/>
          <w:cs/>
        </w:rPr>
        <w:t>พ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๒๕๖๐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</w:rPr>
        <w:t>–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๒๕๖๔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ด้จัดทาขึ้นในช่วงเวลาของการปฏิรูปประเทศและสถานการณ์โลกที่เปลี่ยนแปลงอย่างรวดเร็วและเชื่อมโยงกันใกล้ชิดกันมากขึ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โดยได้น้อมนาหลัก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“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ปรัชญาของเศรษฐกิจพอเพียง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”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มาเป็นปรัชญานาทางในการพัฒนาประเทศต่อเนื่องจากแผนพัฒนาฯ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๙</w:t>
      </w:r>
      <w:r w:rsidRPr="00311DD9">
        <w:rPr>
          <w:rFonts w:ascii="TH SarabunIT๙" w:hAnsi="TH SarabunIT๙" w:cs="TH SarabunIT๙"/>
          <w:sz w:val="30"/>
          <w:szCs w:val="30"/>
        </w:rPr>
        <w:t>–</w:t>
      </w:r>
      <w:r w:rsidRPr="00311DD9">
        <w:rPr>
          <w:rFonts w:ascii="TH SarabunIT๙" w:hAnsi="TH SarabunIT๙" w:cs="TH SarabunIT๙"/>
          <w:sz w:val="30"/>
          <w:szCs w:val="30"/>
          <w:cs/>
        </w:rPr>
        <w:t>๑๑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เพื่อเสริมสร้างภูมิคุ้มกันและช่วยให้สังคมไทยสามารถยืนหยัดอยู่ได้อย่างมั่นคง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เกิดภูมิคุ้มกัน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และมีการบริหารจัดการความเสี่ยงอย่างเหมาะสม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ส่งผลให้การพัฒนาประเทศสู่ความสมดุลและยั่งยืน</w:t>
      </w:r>
    </w:p>
    <w:p w:rsidR="00311DD9" w:rsidRPr="00311DD9" w:rsidRDefault="00311DD9" w:rsidP="00311DD9">
      <w:pPr>
        <w:pStyle w:val="Default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ในการจัดทาแผนพัฒนาฯ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ครั้งนี้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สานักงานคณะกรรมการพัฒนาการเศรษฐกิจและสังคมแห่งชาติ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(</w:t>
      </w:r>
      <w:r w:rsidRPr="00311DD9">
        <w:rPr>
          <w:rFonts w:ascii="TH SarabunIT๙" w:hAnsi="TH SarabunIT๙" w:cs="TH SarabunIT๙"/>
          <w:sz w:val="30"/>
          <w:szCs w:val="30"/>
          <w:cs/>
        </w:rPr>
        <w:t>สศช</w:t>
      </w:r>
      <w:r w:rsidRPr="00311DD9">
        <w:rPr>
          <w:rFonts w:ascii="TH SarabunIT๙" w:hAnsi="TH SarabunIT๙" w:cs="TH SarabunIT๙"/>
          <w:sz w:val="30"/>
          <w:szCs w:val="30"/>
        </w:rPr>
        <w:t xml:space="preserve">.)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ได้จัดทาบนพื้นฐานของกรอบยุทธศาสตร์ชาติ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(</w:t>
      </w:r>
      <w:r w:rsidRPr="00311DD9">
        <w:rPr>
          <w:rFonts w:ascii="TH SarabunIT๙" w:hAnsi="TH SarabunIT๙" w:cs="TH SarabunIT๙"/>
          <w:sz w:val="30"/>
          <w:szCs w:val="30"/>
          <w:cs/>
        </w:rPr>
        <w:t>พ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๒๕๖๐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–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๒๕๗๙</w:t>
      </w:r>
      <w:r w:rsidRPr="00311DD9">
        <w:rPr>
          <w:rFonts w:ascii="TH SarabunIT๙" w:hAnsi="TH SarabunIT๙" w:cs="TH SarabunIT๙"/>
          <w:sz w:val="30"/>
          <w:szCs w:val="30"/>
        </w:rPr>
        <w:t xml:space="preserve">) </w:t>
      </w:r>
      <w:r w:rsidRPr="00311DD9">
        <w:rPr>
          <w:rFonts w:ascii="TH SarabunIT๙" w:hAnsi="TH SarabunIT๙" w:cs="TH SarabunIT๙"/>
          <w:sz w:val="30"/>
          <w:szCs w:val="30"/>
          <w:cs/>
        </w:rPr>
        <w:t>ซึ่งเป็นแผนหลักของการพัฒนาประเทศ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และเป้าหมายการพัฒนาที่ยั่งยืน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(Sustainable Development Goals: SDGs)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รวมทั้งการปรับโครงสร้างประเทศไทยไปสู่ประเทศไทย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ตลอดจนประเด็นการปฏิรูปประเทศ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นอกจากนั้น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ได้ให้ความส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311DD9">
        <w:rPr>
          <w:rFonts w:ascii="TH SarabunIT๙" w:hAnsi="TH SarabunIT๙" w:cs="TH SarabunIT๙"/>
          <w:sz w:val="30"/>
          <w:szCs w:val="30"/>
          <w:cs/>
        </w:rPr>
        <w:t>คัญกับการมีส่วนร่วมของภาคีการพัฒนาทุกภาคส่วน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ทั้งในระดับกลุ่มอาชีพ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ระดับภาค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และระดับประเทศในทุกขั้นตอนของแผนฯ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อย่างกว้างขวางและต่อเนื่อง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เพื่อร่วมกันก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311DD9">
        <w:rPr>
          <w:rFonts w:ascii="TH SarabunIT๙" w:hAnsi="TH SarabunIT๙" w:cs="TH SarabunIT๙"/>
          <w:sz w:val="30"/>
          <w:szCs w:val="30"/>
          <w:cs/>
        </w:rPr>
        <w:t>หนดวิสัยทัศน์และ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ทิศทางการพัฒนาประเทศ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รวมทั้งร่วมจัดทารายละเอียดยุทธศาสตร์ของแผนฯ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เพื่อมุ่งสู่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“</w:t>
      </w:r>
      <w:r w:rsidRPr="00311DD9">
        <w:rPr>
          <w:rFonts w:ascii="TH SarabunIT๙" w:hAnsi="TH SarabunIT๙" w:cs="TH SarabunIT๙"/>
          <w:sz w:val="30"/>
          <w:szCs w:val="30"/>
          <w:cs/>
        </w:rPr>
        <w:t>ความมั่นคง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มั่งคั่ง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และยั่งยืน</w:t>
      </w:r>
      <w:r w:rsidRPr="00311DD9">
        <w:rPr>
          <w:rFonts w:ascii="TH SarabunIT๙" w:hAnsi="TH SarabunIT๙" w:cs="TH SarabunIT๙"/>
          <w:sz w:val="30"/>
          <w:szCs w:val="30"/>
        </w:rPr>
        <w:t>”</w:t>
      </w:r>
    </w:p>
    <w:p w:rsidR="00311DD9" w:rsidRPr="00311DD9" w:rsidRDefault="00311DD9" w:rsidP="00311DD9">
      <w:pPr>
        <w:pStyle w:val="Default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การพัฒนาประเทศในระยะแผนพัฒนาฯ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จึงเป็นจุดเปลี่ยนที่สำคัญในการเชื่อมต่อกับยุทธศาสตร์ชาติ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ในลักษณะการแปลงยุทธศาสตร์ระยะยาวสู่การปฏิบัติ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โดยในแต่ละยุทธศาสตร์ของแผนพัฒนาฯ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ได้กำหนดประเด็นการพัฒนา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พร้อมทั้งแผนงาน</w:t>
      </w:r>
      <w:r w:rsidRPr="00311DD9">
        <w:rPr>
          <w:rFonts w:ascii="TH SarabunIT๙" w:hAnsi="TH SarabunIT๙" w:cs="TH SarabunIT๙"/>
          <w:sz w:val="30"/>
          <w:szCs w:val="30"/>
        </w:rPr>
        <w:t>/</w:t>
      </w:r>
      <w:r w:rsidRPr="00311DD9">
        <w:rPr>
          <w:rFonts w:ascii="TH SarabunIT๙" w:hAnsi="TH SarabunIT๙" w:cs="TH SarabunIT๙"/>
          <w:sz w:val="30"/>
          <w:szCs w:val="30"/>
          <w:cs/>
        </w:rPr>
        <w:t>โครงการสำคัญที่ต้องดาเนินการให้เห็นผลเป็นรูปธรรมในช่วง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ปีแรกของการขับเคลื่อนยุทธศาสตร์ชาติ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เพื่อเตรียมความพร้อมคน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และระบบเศรษฐกิจของประเทศให้สามารถปรับตัวรองรับผลกระทบจากการเปลี่ยนแปลงได้อย่างเหมาะสม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ขณะเดียวกัน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ยังได้กำหนดแนวคิดและกลไกการขับเคลื่อนและติดตามประเมินผลที่ชัดเจน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เพื่อกากับให้การพัฒนาเป็นไปอย่างมีทิศทางและเกิดประสิทธิภาพ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นาไปสู่การพัฒนาเพื่อประโยชน์สุขที่ยั่งยืนของสังคมไทย</w:t>
      </w:r>
    </w:p>
    <w:p w:rsidR="00311DD9" w:rsidRPr="00311DD9" w:rsidRDefault="00311DD9" w:rsidP="00311DD9">
      <w:pPr>
        <w:pStyle w:val="Default"/>
        <w:ind w:left="72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๑. ภาพรวมการพัฒนาในช่วงแผนพัฒนาฯ ฉบับที่ ๑๒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หลักการ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จุดเปลี่ยนส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311DD9">
        <w:rPr>
          <w:rFonts w:ascii="TH SarabunIT๙" w:hAnsi="TH SarabunIT๙" w:cs="TH SarabunIT๙"/>
          <w:sz w:val="30"/>
          <w:szCs w:val="30"/>
          <w:cs/>
        </w:rPr>
        <w:t>คัญในแผนพัฒนาเศรษฐกิจและสังคมฉบับที่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๑.๓ ประเด็นการพัฒนาหลักที่ส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311DD9">
        <w:rPr>
          <w:rFonts w:ascii="TH SarabunIT๙" w:hAnsi="TH SarabunIT๙" w:cs="TH SarabunIT๙"/>
          <w:sz w:val="30"/>
          <w:szCs w:val="30"/>
          <w:cs/>
        </w:rPr>
        <w:t>คัญในช่วงแผนพัฒนาฯ ฉบับที่ ๑๒</w:t>
      </w:r>
    </w:p>
    <w:p w:rsidR="00311DD9" w:rsidRPr="00311DD9" w:rsidRDefault="00311DD9" w:rsidP="00311DD9">
      <w:pPr>
        <w:pStyle w:val="Default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การประเมินสภาพแวดล้อมการพัฒนาประเทศ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สถานการณ์และแนวโน้มภายนอก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สถานการณ์และแนวโน้มภายใน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๓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วัตถุประสงค์และเป้าหมายการพัฒนาในช่วงแผนพัฒนาฯ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sz w:val="30"/>
          <w:szCs w:val="30"/>
          <w:cs/>
        </w:rPr>
        <w:t>วัตถุประสงค์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๓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เป้าหมายรวม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ยุทธศาสตร์การพัฒนาประเทศ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firstLine="216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ยุทธศาสตร์ในแผนพัฒนาฯ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มีทั้งหมด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โดยมี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ยุทธศาสตร์ตามกรอบยุทธศาสตร์ชาติ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๒๐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และอีก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ยุทธศาสตร์ที่เป็นปัจจัยสนับสนุน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ดังนี้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ยุทธศาสตร์การเสริมสร้างและพัฒนาศักยภาพทุนมนุษย์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ยุทธศาสตร์การสร้างความเป็นธรรมและลดความเหลื่อม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ล้ำ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ในสังคม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ยุทธศาสตร์การสร้างความเข้มแข็งทางเศรษฐกิจและแข่งขันได้อย่างยั่งยืน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ยุทธศาสตร์การเติบโตที่เป็นมิตรกับสิ่งแวดล้อมเพื่อการพัฒนาที่ยั่งยืน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firstLine="216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ยุทธศาสตร์การเสริมสร้างความมั่นคงแห่งชาติเพื่อการพัฒนาประเทศสู่ความมั่งคั่ง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และยั่งยืน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firstLine="216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๖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ยุทธศาสตร์การบริหารจัดการในภาครัฐ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การป้องกันการทุจริตประพฤติมิชอบ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และธรรมาภิบาลในสังคมไทย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๗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ยุทธศาสตร์การพัฒนาโครงสร้างพื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้</w:t>
      </w:r>
      <w:r w:rsidRPr="00311DD9">
        <w:rPr>
          <w:rFonts w:ascii="TH SarabunIT๙" w:hAnsi="TH SarabunIT๙" w:cs="TH SarabunIT๙"/>
          <w:sz w:val="30"/>
          <w:szCs w:val="30"/>
          <w:cs/>
        </w:rPr>
        <w:t>นฐานและระบบโลจิสติกส์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๘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ยุทธศาสตร์การพัฒนาวิทยาศาสตร์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เทคโนโลยี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วิจัย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และนวัตกรรม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ยุทธศาสตร์การพัฒนาภาค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เมือง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และพื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>้</w:t>
      </w:r>
      <w:r w:rsidRPr="00311DD9">
        <w:rPr>
          <w:rFonts w:ascii="TH SarabunIT๙" w:hAnsi="TH SarabunIT๙" w:cs="TH SarabunIT๙"/>
          <w:sz w:val="30"/>
          <w:szCs w:val="30"/>
          <w:cs/>
        </w:rPr>
        <w:t>นที่เศรษฐกิจ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๔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๑๐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ยุทธศาสตร์ความร่วมมือระหว่างประเทศเพื่อการพัฒนา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การขับเคลื่อนแผนพัฒนาฯ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สู่การปฏิบัติ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๑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หลักการ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11DD9" w:rsidRPr="00311DD9" w:rsidRDefault="00311DD9" w:rsidP="00311DD9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แนวทางขับเคลื่อนแผนพัฒนาฯ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B47D9" w:rsidRPr="003B47D9" w:rsidRDefault="00311DD9" w:rsidP="00F65B7B">
      <w:pPr>
        <w:pStyle w:val="Default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๕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๓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การติดตามประเมินผลแผนพัฒนาฯ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ฉบับที่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๑๒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B47D9" w:rsidRPr="003B47D9" w:rsidRDefault="003B47D9" w:rsidP="003B47D9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47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ไทยแลนด์ ๔.๐ (</w:t>
      </w:r>
      <w:r w:rsidRPr="003B47D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THAILAND </w:t>
      </w:r>
      <w:r w:rsidRPr="003B47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๔.๐)</w:t>
      </w:r>
    </w:p>
    <w:p w:rsidR="003B47D9" w:rsidRPr="00092A02" w:rsidRDefault="00F65B7B" w:rsidP="003B47D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1875125</wp:posOffset>
            </wp:positionH>
            <wp:positionV relativeFrom="paragraph">
              <wp:posOffset>1048784</wp:posOffset>
            </wp:positionV>
            <wp:extent cx="2269725" cy="3211032"/>
            <wp:effectExtent l="19050" t="0" r="0" b="0"/>
            <wp:wrapNone/>
            <wp:docPr id="1" name="Picture 21" descr="ผลการค้นหารูปภาพสำหรับ ไทยแลนด์ 4.0 ประกอบด้ว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ผลการค้นหารูปภาพสำหรับ ไทยแลนด์ 4.0 ประกอบด้วย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74" cy="321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47D9" w:rsidRPr="009E76E3">
        <w:rPr>
          <w:rFonts w:ascii="TH SarabunIT๙" w:hAnsi="TH SarabunIT๙" w:cs="TH SarabunIT๙"/>
          <w:b/>
          <w:bCs/>
          <w:cs/>
        </w:rPr>
        <w:tab/>
      </w:r>
      <w:r w:rsidR="003B47D9" w:rsidRPr="009E76E3">
        <w:rPr>
          <w:rFonts w:ascii="TH SarabunIT๙" w:hAnsi="TH SarabunIT๙" w:cs="TH SarabunIT๙"/>
          <w:b/>
          <w:bCs/>
          <w:cs/>
        </w:rPr>
        <w:tab/>
      </w:r>
      <w:r w:rsidR="003B47D9" w:rsidRPr="00092A0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การจัดทำแผนพัฒนาท้องถิ่น</w:t>
      </w:r>
      <w:r w:rsidR="003B47D9" w:rsidRPr="00092A0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ต้อง</w:t>
      </w:r>
      <w:r w:rsidR="003B47D9" w:rsidRPr="00092A0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มีความสัมพันธ์กับไทยแลนด์ ๔.๐  โดยให้ความสำคัญกับการพัฒนาด้านเทคโนโลยี</w:t>
      </w:r>
      <w:r w:rsidR="003B47D9" w:rsidRPr="00092A02"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กลุ่มอาหาร  เกษตร และเทคโนโลยีชีวภาพ</w:t>
      </w:r>
      <w:r w:rsidR="003B47D9"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="003B47D9" w:rsidRPr="00092A02"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 xml:space="preserve"> กลุ่มสาธารณสุข สุขภาพ และเทคโนโลยีทางการแพทย์ 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 w:rsidR="003B47D9"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  </w:t>
      </w:r>
      <w:r w:rsidR="003B47D9" w:rsidRPr="00092A02"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 w:rsidR="003B47D9"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="003B47D9" w:rsidRPr="00092A02"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กลุ่มอุตสาหกรรมสร้างสรรค์ วัฒนธรรม และบริการที่มีมูลค่าสูง</w:t>
      </w:r>
      <w:r w:rsidR="003B47D9"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="003B47D9" w:rsidRPr="00092A02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="003B47D9" w:rsidRPr="00092A0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โดยรายละเอียดไทยแลนด์ ๔.๐ มีดังนี้</w:t>
      </w:r>
    </w:p>
    <w:p w:rsidR="003B47D9" w:rsidRPr="003B47D9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0"/>
          <w:szCs w:val="30"/>
          <w:cs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  <w:r w:rsidRPr="009E76E3">
        <w:rPr>
          <w:rFonts w:ascii="TH SarabunIT๙" w:hAnsi="TH SarabunIT๙" w:cs="TH SarabunIT๙"/>
          <w:b/>
          <w:bCs/>
        </w:rPr>
        <w:t xml:space="preserve"> </w:t>
      </w: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9E76E3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Default="003B47D9" w:rsidP="003B47D9">
      <w:pPr>
        <w:autoSpaceDE w:val="0"/>
        <w:autoSpaceDN w:val="0"/>
        <w:adjustRightInd w:val="0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Default="003B47D9" w:rsidP="00F65B7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Default="003B47D9" w:rsidP="003B47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333333"/>
          <w:bdr w:val="none" w:sz="0" w:space="0" w:color="auto" w:frame="1"/>
          <w:shd w:val="clear" w:color="auto" w:fill="FFFFFF"/>
        </w:rPr>
      </w:pPr>
    </w:p>
    <w:p w:rsidR="003B47D9" w:rsidRPr="00092A02" w:rsidRDefault="003B47D9" w:rsidP="003B47D9">
      <w:pPr>
        <w:autoSpaceDE w:val="0"/>
        <w:autoSpaceDN w:val="0"/>
        <w:adjustRightInd w:val="0"/>
        <w:ind w:firstLine="720"/>
        <w:jc w:val="thaiDistribute"/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</w:rPr>
      </w:pP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lastRenderedPageBreak/>
        <w:t>ประเทศไทย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๔.๐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ถือเป็นการพัฒนา เครื่องยนต์เพื่อขับเคลื่อนการเติบโตทางเศรษฐกิจชุดใหม่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New Engines of Growth)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ด้วยการเปลี่ยนแปลง ความได้เปรียบเชิงเปรียบเทียบ ของประเทศที่มีอยู่ ๒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ด้าน คือ ความหลากหลายเชิงชีวภาพ และ ความหลากหลายเชิงวัฒนธรรม ให้เป็นความได้เปรียบในเชิงแข่งขัน โดยการเติมเต็มด้วยวิทยาการ ความคิดสร้างสรรค์ นวัตกรรม วิทยาศาสตร์ เทคโนโลยี การวิจัยและพัฒนา แล้วต่อยอดความได้เปรียบเชิงเปรียบเทียบเป็น ๕ กลุ่มเทคโนโลยีและอุตสาหกรรมเป้าหมาย ประกอบด้วย</w:t>
      </w:r>
    </w:p>
    <w:p w:rsidR="003B47D9" w:rsidRPr="00092A02" w:rsidRDefault="003B47D9" w:rsidP="003B47D9">
      <w:pPr>
        <w:autoSpaceDE w:val="0"/>
        <w:autoSpaceDN w:val="0"/>
        <w:adjustRightInd w:val="0"/>
        <w:ind w:firstLine="720"/>
        <w:jc w:val="thaiDistribute"/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</w:rPr>
      </w:pP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๑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</w:rPr>
        <w:t xml:space="preserve">. 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กลุ่มอาหาร  เกษตร และเทคโนโลยีชีวภาพ</w:t>
      </w:r>
      <w:r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(Food, Agriculture &amp; Bio-Tech)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อาทิ เทคโนโลยีการเกษตร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Agritech)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เทคโนโลยีอาหาร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Foodtech)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เป็นต้น</w:t>
      </w:r>
    </w:p>
    <w:p w:rsidR="003B47D9" w:rsidRPr="00092A02" w:rsidRDefault="003B47D9" w:rsidP="003B47D9">
      <w:pPr>
        <w:autoSpaceDE w:val="0"/>
        <w:autoSpaceDN w:val="0"/>
        <w:adjustRightInd w:val="0"/>
        <w:ind w:firstLine="720"/>
        <w:jc w:val="thaiDistribute"/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</w:rPr>
      </w:pP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๒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</w:rPr>
        <w:t xml:space="preserve">. 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กลุ่มสาธารณสุข สุขภาพ และเทคโนโลยีทางการแพทย์</w:t>
      </w:r>
      <w:r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(Health, Wellness &amp; Bio-Med)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อาทิ เทคโนโลยีสุขภาพ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Healthtech)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เทคโนโลยีการแพทย์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Medtech)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สปา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Spa)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เป็นต้น</w:t>
      </w:r>
    </w:p>
    <w:p w:rsidR="003B47D9" w:rsidRPr="00092A02" w:rsidRDefault="003B47D9" w:rsidP="003B47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๓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</w:rPr>
        <w:t xml:space="preserve">. 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กลุ่มเครื่องมือ อุปกรณ์อัจฉริยะ หุ่นยนต์ และระบบเครื่องกลที่ใช้ระบบอิเล็กทรอนิกส์ควบคุม</w:t>
      </w:r>
      <w:r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(Smart Devices, Robotics &amp; Mechatronics)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อาทิ เทคโนโลยีหุ่นยนต์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Robotech)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เป็นต้น</w:t>
      </w:r>
    </w:p>
    <w:p w:rsidR="003B47D9" w:rsidRPr="00092A02" w:rsidRDefault="003B47D9" w:rsidP="003B47D9">
      <w:pPr>
        <w:autoSpaceDE w:val="0"/>
        <w:autoSpaceDN w:val="0"/>
        <w:adjustRightInd w:val="0"/>
        <w:ind w:firstLine="720"/>
        <w:jc w:val="thaiDistribute"/>
        <w:rPr>
          <w:rStyle w:val="af8"/>
          <w:rFonts w:ascii="TH SarabunIT๙" w:hAnsi="TH SarabunIT๙" w:cs="TH SarabunIT๙"/>
          <w:i w:val="0"/>
          <w:iCs w:val="0"/>
          <w:color w:val="000000" w:themeColor="text1"/>
          <w:sz w:val="30"/>
          <w:szCs w:val="30"/>
          <w:bdr w:val="none" w:sz="0" w:space="0" w:color="auto" w:frame="1"/>
        </w:rPr>
      </w:pP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๔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</w:rPr>
        <w:t xml:space="preserve">. 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กลุ่มดิจิตอล เทคโนโลยีอินเตอร์เน็ตที่เชื่อมต่อและบังคับอุปกรณ์ต่างๆ ปัญญาประดิษฐ์และเทคโนโลยีสมองกลฝังตัว</w:t>
      </w:r>
      <w:r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(Digital, IOT, Artificial intelligence &amp; Embedded Technology)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อาทิ เทคโนโลยีการเงิน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Fintech)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อุปกรณ์เชื่อมต่อออนไลน์โดยไม่ต้องใช้คน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IoT)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เทคโนโลยีการศึกษา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Edtech)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อี-มาร์เก็ตเพลส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E-Market place)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อี-คอมเมิร์ซ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E-Commerce)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เป็นต้น</w:t>
      </w:r>
    </w:p>
    <w:p w:rsidR="003B47D9" w:rsidRPr="00F65B7B" w:rsidRDefault="003B47D9" w:rsidP="00F65B7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๕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</w:rPr>
        <w:t xml:space="preserve">. </w:t>
      </w:r>
      <w:r w:rsidRPr="00092A02">
        <w:rPr>
          <w:rStyle w:val="af8"/>
          <w:rFonts w:ascii="TH SarabunIT๙" w:hAnsi="TH SarabunIT๙" w:cs="TH SarabunIT๙"/>
          <w:b/>
          <w:bCs/>
          <w:i w:val="0"/>
          <w:iCs w:val="0"/>
          <w:color w:val="000000" w:themeColor="text1"/>
          <w:sz w:val="30"/>
          <w:szCs w:val="30"/>
          <w:bdr w:val="none" w:sz="0" w:space="0" w:color="auto" w:frame="1"/>
          <w:cs/>
        </w:rPr>
        <w:t>กลุ่มอุตสาหกรรมสร้างสรรค์  วัฒนธรรม และบริการที่มีมูลค่าสูง</w:t>
      </w:r>
      <w:r w:rsidRPr="00092A02">
        <w:rPr>
          <w:rStyle w:val="apple-converted-space"/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> 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(Creative, Culture &amp; High Value Services)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อาทิ เทคโนโลยีการออกแบบ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Designtech)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ธุรกิจไลฟ์สไตล์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Lifestyle Business)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เทคโนโลยีการท่องเที่ยว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Traveltech)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การเพิ่มประสิทธิภาพการบริการ (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</w:rPr>
        <w:t xml:space="preserve">Service Enhancing) </w:t>
      </w:r>
      <w:r w:rsidRPr="00092A02">
        <w:rPr>
          <w:rFonts w:ascii="TH SarabunIT๙" w:hAnsi="TH SarabunIT๙" w:cs="TH SarabunIT๙"/>
          <w:color w:val="000000" w:themeColor="text1"/>
          <w:sz w:val="30"/>
          <w:szCs w:val="30"/>
          <w:bdr w:val="none" w:sz="0" w:space="0" w:color="auto" w:frame="1"/>
          <w:shd w:val="clear" w:color="auto" w:fill="FFFFFF"/>
          <w:cs/>
        </w:rPr>
        <w:t>เป็นต้น</w:t>
      </w:r>
    </w:p>
    <w:p w:rsidR="001C111E" w:rsidRPr="003F6BEC" w:rsidRDefault="003F6BEC" w:rsidP="00F65B7B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</w:rPr>
      </w:pPr>
      <w:r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 xml:space="preserve">     </w:t>
      </w:r>
      <w:r w:rsidRPr="003F6BEC">
        <w:rPr>
          <w:rFonts w:ascii="TH SarabunIT๙" w:hAnsi="TH SarabunIT๙" w:cs="TH SarabunIT๙" w:hint="cs"/>
          <w:b/>
          <w:bCs/>
          <w:color w:val="000000"/>
          <w:sz w:val="30"/>
          <w:szCs w:val="30"/>
          <w:u w:val="single"/>
          <w:cs/>
        </w:rPr>
        <w:t xml:space="preserve">3. </w:t>
      </w:r>
      <w:r w:rsidR="001C111E" w:rsidRPr="003F6BEC">
        <w:rPr>
          <w:rFonts w:ascii="TH SarabunIT๙" w:hAnsi="TH SarabunIT๙" w:cs="TH SarabunIT๙"/>
          <w:b/>
          <w:bCs/>
          <w:color w:val="000000"/>
          <w:sz w:val="30"/>
          <w:szCs w:val="30"/>
          <w:u w:val="single"/>
          <w:cs/>
        </w:rPr>
        <w:t>แผนพัฒนาภาค/แผนพัฒนากลุ่มจังหวัด/แผนพัฒนาจังหวัด</w:t>
      </w:r>
    </w:p>
    <w:p w:rsidR="001C111E" w:rsidRPr="00311DD9" w:rsidRDefault="00AE174A" w:rsidP="001C111E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แผนพัฒนาภาค/แผนพัฒนากลุ่มจังหวัด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วิสัยทัศน์การพัฒนากลุ่มจังหวัดภาคใต้ฝั่งอ่าวไทย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“ศูนย์กลางการสร้างสรรค์เศรษฐกิจการเกษตรและการท่องเที่ยวระดับนานาชาติ บนฐานรากของชุมชนที่เข้มแข็ง”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u w:val="single"/>
          <w:cs/>
        </w:rPr>
        <w:t>นิยามวิสัยทัศน์</w:t>
      </w:r>
    </w:p>
    <w:p w:rsidR="001C111E" w:rsidRPr="00311DD9" w:rsidRDefault="001C111E" w:rsidP="00E025EA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ศูนย์กลางการสร้างสรรค์เศรษฐกิจการเกษตร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1.1 การพัฒนาและการบริหารจัดการพืชเศรษฐกิจ (ยางพารา/ปาล์มน้ำมัน) โดยมีเข็มมุ่งสู่อนาคต ดังนี้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  <w:t>1</w:t>
      </w:r>
      <w:r w:rsidRPr="00311DD9">
        <w:rPr>
          <w:rFonts w:ascii="TH SarabunIT๙" w:hAnsi="TH SarabunIT๙" w:cs="TH SarabunIT๙"/>
          <w:sz w:val="30"/>
          <w:szCs w:val="30"/>
          <w:cs/>
        </w:rPr>
        <w:t>) การวิจัยและพัฒนาเพื่อสร้างกล้าพันธุ์พืชเศรษฐกิจคุณภาพที่สามารถรองรับการแข่งขันและเปลี่ยนแปลงของสภาพแวดล้อม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  <w:t>2</w:t>
      </w:r>
      <w:r w:rsidRPr="00311DD9">
        <w:rPr>
          <w:rFonts w:ascii="TH SarabunIT๙" w:hAnsi="TH SarabunIT๙" w:cs="TH SarabunIT๙"/>
          <w:sz w:val="30"/>
          <w:szCs w:val="30"/>
          <w:cs/>
        </w:rPr>
        <w:t>) การพัฒนากลุ่มจังหวัดให้เป็นศูนย์กลางการเกษตรอุตสาหกรรม และอุตสาหกรรมต่อเนื่องจากภาคเกษตรของพืชเศรษฐกิจยางพาราและปาล์มน้ำมัน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3) 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 ผสมผสานการบูรณาการร่วมของภูมิปัญญาของกลุ่มจังหวัด โดยมุ่งสร้างให้เกิดในมิติวิสาหกิจชุมชนและอุตสาหกรรมขนาดกลางและขนาดย่อม (</w:t>
      </w:r>
      <w:r w:rsidRPr="00311DD9">
        <w:rPr>
          <w:rFonts w:ascii="TH SarabunIT๙" w:hAnsi="TH SarabunIT๙" w:cs="TH SarabunIT๙"/>
          <w:sz w:val="30"/>
          <w:szCs w:val="30"/>
        </w:rPr>
        <w:t>SME</w:t>
      </w:r>
      <w:r w:rsidRPr="00311DD9">
        <w:rPr>
          <w:rFonts w:ascii="TH SarabunIT๙" w:hAnsi="TH SarabunIT๙" w:cs="TH SarabunIT๙"/>
          <w:sz w:val="30"/>
          <w:szCs w:val="30"/>
          <w:cs/>
        </w:rPr>
        <w:t>) เพื่อสร้างสรรค์พัฒนาผลผลิตยางพาราและปาล์มน้ำมันให้เป็นตราสินค้าที่สร้างงาน สร้างอาชีพและขับเคลื่อนผลิตภัณฑ์มวลรวมเฉลี่ยของกลุ่มจังหวัด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4) การพัฒนากลุ่มจังหวัดให้เป็นศูนย์ศึกษาเรียนรู้การพัฒนาพืชเศรษฐกิจในระดับนานาชาติ</w:t>
      </w:r>
    </w:p>
    <w:p w:rsidR="001D0B3E" w:rsidRPr="00311DD9" w:rsidRDefault="001C111E" w:rsidP="00C52039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5) การเสริมสร้างขีดความสามารถของกลุ่มเกษตรกร เกษตรกรให้เป็นมืออาชีพ เป็นนักจัดการยางพารา ปาล์มน้ำมันที่เข้มแข็ง มีศักยภาพในการพึ่งพาตนเองสูง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1.2 การพัฒนาการเกษตรที่มีศักยภาพในพื้นที่กลุ่มจังหวัด ได้แก่ ข้าว ไม้ผล ปศุสัตว์ และสัตว์น้ำ โดยมีเข็มมุ่งสู่อนาคต ดังนี้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1) การพัฒนากลุ่มจังหวัดภาคใต้ฝั่งอ่าวไทยให้เป็นแหล่งผลิต แปรรูป และสร้างสรรค์คุณค่าเพิ่มจากผลผลิตการเกษตรที่สำคัญต่อระบบเศรษฐกิจของกลุ่มจังหวัด และมีศักยภาพที่จะแข่งขันได้ในการส่งออกสู่ประชาคมอาเซียนและตลาดโลก ซึ่งประกอบด้วยข้าว ไม้ผล ปศุสัตว์และสัตว์น้ำ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ab/>
        <w:t>2) การผลิตผลผลิตการเกษตรที่มีคุณภาพมาตรฐานการส่งออกและเป็นมิตรกับสิ่งแวดล้อม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3) การเสริมสร้างศักยภาพกลุ่มจังหวัดให้เป็นคลังสินค้าเกษตร คลังอาหารของประเทศในพื้นที่ฝั่งอ่าวไทย ฝั่งอันดามันและประชาคมอาเซียน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4) การพัฒนาระบบการบริหารจัดการการเกษตรอย่างมืออาชีพแก่สถาบันเกษตรกร เกษตรกรที่ทำการเกษตรเพื่อการค้าและการส่งออก พร้อมการสร้างงานวิจัยและพัฒนาองค์ความรู้ และการใช้เทคโนโยยีที่ทันสมัยในการจัดการการเกษตรของกลุ่มจังหวัดสู่สากล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5) การเสริมสร้างความเข้มแข็งของเครือข่ายเกษตรของกลุ่มจังหวัดให้เป็นหุ้นส่วนทางยุทธศาสตร์ที่ยั่งยืน เชื่อมโยงกับเครีอข่ายทั้งในมิติอาเซียนและนานาชาติ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6) การสร้างแบรนด์จากผลผลิตการเกษตรให้เป็นตราสินค้าของกลุ่มจังหวัดฯ ที่สร้างงาน สร้างอาชีพและสร้างรายได้ให้กับจังหวัดและกลุ่มจังหวัด และเพิ่มผลิตภัณฑ์มวลรวมเฉลี่ยของกลุ่มจังหวัดทั้ง 4 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 ศูนย์กลางการท่องเที่ยวระดับนานาชาติเชิงสร้างสรรค์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311DD9">
        <w:rPr>
          <w:rFonts w:ascii="TH SarabunIT๙" w:hAnsi="TH SarabunIT๙" w:cs="TH SarabunIT๙"/>
          <w:sz w:val="30"/>
          <w:szCs w:val="30"/>
          <w:cs/>
        </w:rPr>
        <w:t>โดยมีเข็มมุ่งสู่อนาคต ดังนี้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1) การสร้างแบรนด์การท่องเที่ยวของกลุ่มจังหวัดให้โดดเด่นศักยภาพแข่งขันได้ในระดับการท่องเที่ยวนานาชาติ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- </w:t>
      </w:r>
      <w:r w:rsidRPr="00311DD9">
        <w:rPr>
          <w:rFonts w:ascii="TH SarabunIT๙" w:hAnsi="TH SarabunIT๙" w:cs="TH SarabunIT๙"/>
          <w:sz w:val="30"/>
          <w:szCs w:val="30"/>
        </w:rPr>
        <w:t xml:space="preserve">Green and Romantic Island </w:t>
      </w:r>
      <w:r w:rsidRPr="00311DD9">
        <w:rPr>
          <w:rFonts w:ascii="TH SarabunIT๙" w:hAnsi="TH SarabunIT๙" w:cs="TH SarabunIT๙"/>
          <w:sz w:val="30"/>
          <w:szCs w:val="30"/>
          <w:cs/>
        </w:rPr>
        <w:t>ในพื้นที่เกาะเต่า เกาะพงัน เกาะสมุย อ่าวขนอม หมู่เกาะทะเลใต้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- เส้นทางสายพุทธรรมลังกาสุกะ-ศรีวิชัย (วัดเขียนบางแก้วพัทลุง-พระบรมธาตุนครศรีธรรมราช-พระบรมธาตุไชยา สุราษฎร์ธานี-พระธาตุสวี ชุมพร)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  <w:t xml:space="preserve">-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เส้นทางนิเวศป่าเขา (โฮมสเตย์-ไทยสปานานาชาติ เส้นทางเทือกเขาบรรทัด โอโซนอาเซียน</w:t>
      </w:r>
      <w:r w:rsidRPr="00311DD9">
        <w:rPr>
          <w:rFonts w:ascii="TH SarabunIT๙" w:hAnsi="TH SarabunIT๙" w:cs="TH SarabunIT๙"/>
          <w:sz w:val="30"/>
          <w:szCs w:val="30"/>
        </w:rPr>
        <w:t>@</w:t>
      </w:r>
      <w:r w:rsidRPr="00311DD9">
        <w:rPr>
          <w:rFonts w:ascii="TH SarabunIT๙" w:hAnsi="TH SarabunIT๙" w:cs="TH SarabunIT๙"/>
          <w:sz w:val="30"/>
          <w:szCs w:val="30"/>
          <w:cs/>
        </w:rPr>
        <w:t>ลานสกา การท่องเที่ยวเชิงผจญภัยและนิเวศป่าเขาที่เขาสก-คลองพนม-เขื่อนรัชชประภา การท่องเที่ยวเชิงเกษตรและเศรษฐกิจพอเพียง)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2) การพัฒนาสิ่งอำนวยความสะดวก การคมนาคมขนส่งและโลจิสติกส์ให้ได้มาตรฐานการท่องเที่ยวระดับนานาชาติ มุ่งสร้างความเชื่อมั่น ความปลอดภัยและความอุ่นในแก่นักท่องเที่ยว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3) การเสริมสร้างขีดความสามารถของผู้ประกอบการท่องเที่ยวให้สามารถแข่งขันได้ระดับประชาคมอาเซียนและประชาคมโลก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4) การบูรณาการกิจกรรมทางการกีฬานานาชาติ ผลผลิตสำคัญของกลุ่มจังหวัด ผลผลิตชุมชนกับกิจกรรมการท่องเที่ยว เพื่อสร้างงานสร้างอาชีพให้กับกลุ่มจังหวัด</w:t>
      </w:r>
    </w:p>
    <w:p w:rsidR="001C111E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5) การเปิดตลาดและเจาะกลุ่มลูกค้าการท่องเที่ยวที่ใช้ประโยชน์จากประชาคมอาเซียนและประชาคมโลก</w:t>
      </w:r>
    </w:p>
    <w:p w:rsidR="00C52039" w:rsidRPr="00311DD9" w:rsidRDefault="00C52039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0D1AC5">
        <w:rPr>
          <w:rFonts w:ascii="TH SarabunIT๙" w:hAnsi="TH SarabunIT๙" w:cs="TH SarabunIT๙"/>
          <w:b/>
          <w:bCs/>
          <w:sz w:val="30"/>
          <w:szCs w:val="30"/>
          <w:cs/>
        </w:rPr>
        <w:t>3.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การสร้างสรรค์เมืองเศรษฐกิจฐานรากเข้มแข็ง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 โดยมีเข็มมุ่งสู่อนาคต ดังนี้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1) การสร้างมูลค่าเพิ่มจากผลิตภัณฑ์ชุมชนให้สามารถแข่งขันได้ทั้งใดนมติในประเทศประชาคมอาเซียนเป็นแหล่งสร้างงาน สร้างอาชีพและสร้างรายได้แก่ชุมชน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2) การสร้างความอุดมสมบูรณ์ของทรัพยากรธรรมชาติ รองรับการพัฒนาการทางด้านเศรษฐกิจ การท่องเที่ยว การเกษตรและเป็นหลักประกันความมั่นคงทางอาหารแก่กลุ่มจังหวัด</w:t>
      </w:r>
    </w:p>
    <w:p w:rsidR="001D0B3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3) การเสริมสร้างสังคมคุณภาพที่เข้มแข็ง ชุมชนวิถีพอเพียงและเตรียมความพร้อมก้าวสู่ประชาคมอาเซียน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เป้าประสงค์รวม</w:t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</w:rPr>
        <w:t>Objectives</w:t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 xml:space="preserve">) </w:t>
      </w:r>
      <w:r w:rsidRPr="00311DD9">
        <w:rPr>
          <w:rFonts w:ascii="TH SarabunIT๙" w:hAnsi="TH SarabunIT๙" w:cs="TH SarabunIT๙"/>
          <w:b/>
          <w:bCs/>
          <w:color w:val="000000"/>
          <w:sz w:val="30"/>
          <w:szCs w:val="30"/>
        </w:rPr>
        <w:t>: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1) พืชเศรษฐกิจยางพาราและปาล์มน้ำมันมีศักยภาพในการแข่งขันและสร้างมูลค่าเพิ่มแก่ระบบเศรษฐกิจ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2) การท่องเที่ยวได้รับพัฒนาบนฐานทรัพยากรที่หลากหลายให้มีชื่อเสียงระดับนานาชาติ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3) สินค้าเกษตรปลอดภัยต่อการบริโภคและมีศักยภาพในการส่งออก</w:t>
      </w:r>
    </w:p>
    <w:p w:rsidR="001C111E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4) การคมนาคมขนส่งและระบบโลจิสติกส์ของกลุ่มจังหวัดสามารถรองรับการค้า การลงทุน การท่องเที่ยว การเกษตรและการพัฒนาคุณภาพชีวิต</w:t>
      </w:r>
    </w:p>
    <w:p w:rsidR="00F65B7B" w:rsidRPr="00311DD9" w:rsidRDefault="00F65B7B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ประเด็นยุทธศาสตร์การพัฒนากลุ่มจังหวัดภาคใต้ฝั่งอ่าวไทย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ประเด็นยุทธศาสตร์ที่ 1  การบริหารจัดการเพื่อเพิ่มมูลค่าพืชเศรษฐกิจยางพาราและปาล์มน้ำมัน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ประเด็นยุทธศาสตร์ที่ 2  การพัฒนาการท่องเที่ยวนานาชาติบนฐานทรัพยากรและเอกลักษณ์ของพื้นที่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ประเด็นยุทธศาสตร์ที่ 3  การพัฒนาสินค้าเกษตรให้ปลอดภัยและมีศักยภาพในการส่งออก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ประเด็นยุทธศาสตร์ที่ 4  การพัฒนาโครงสร้างพื้นฐานทางคมนาคมขนส่งและระบบโลจิสติกส์ให้รองรับ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 การค้า การลงทุน การท่องเที่ยว การเกษตรและการพัฒนาคุณภาพชีวิต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ประเด็นยุทธศาสตร์ที่ 5 ปกป้องและฟื้นฟูทรัพยากรธรรมชาติและสิ่งแวดล้อมให้มีความหลากหลาย อุดมสมบูรณ์ตามธรรมชาติ และมีการใช้ประโยชน์อย่างเหมาะสม ก่อให้เกิดความสมดุลต่อระบบนิเวศ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แผนพัฒนาจังหวัด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แผนพัฒนาจังหวัดนครศรีธรรมราช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วิสัยทัศน์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 (</w:t>
      </w:r>
      <w:r w:rsidRPr="00311DD9">
        <w:rPr>
          <w:rFonts w:ascii="TH SarabunIT๙" w:hAnsi="TH SarabunIT๙" w:cs="TH SarabunIT๙"/>
          <w:sz w:val="30"/>
          <w:szCs w:val="30"/>
        </w:rPr>
        <w:t>Vision</w:t>
      </w:r>
      <w:r w:rsidRPr="00311DD9">
        <w:rPr>
          <w:rFonts w:ascii="TH SarabunIT๙" w:hAnsi="TH SarabunIT๙" w:cs="TH SarabunIT๙"/>
          <w:sz w:val="30"/>
          <w:szCs w:val="30"/>
          <w:cs/>
        </w:rPr>
        <w:t>) “นครแห่งอารยธรรม น่าอยู่น่าเที่ยว การเกษตรและอุตสาหกรรมยั่งยืน”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คำนิยามวิสัยทัศน์</w:t>
      </w:r>
    </w:p>
    <w:p w:rsidR="001C111E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นครแห่งอารยธรรม 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นครศรีธรรมราชเมืองที่มีความหลากหลายทางศาสนา พลเมืองอยู่ร่วมกันอย่างเอื้ออาทร มีแหล่งบ่มเพาะบุคคลด้วยสถาบันการเรียนรู้ทั้งในและนอกระบบ และมีประเพณี วัฒนธรรมที่สืบทอดอย่างยาวนาน</w:t>
      </w:r>
    </w:p>
    <w:p w:rsidR="000D1AC5" w:rsidRPr="00311DD9" w:rsidRDefault="000D1AC5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น่าอยู่น่าเที่ยว 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: 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เมืองที่ปลอดภัยจากอาชญากรรม อุบัติภัย ภัยพิบัติทางธรรมชาติและส่งเสริมสุขภาพอนามัย อาหารปลอดภัย เมืองสีเขียวที่เป็นมิตรกับสิ่งแวดล้อม เมืองพลังงานาสะอาด การจัดการทรัพยากรธรรมชาติ น้ำ การบริหารจัดการสิ่งแวดล้อมอย่างยั่งยืน สาธารณูปโภค ระบบคมนาคมเพิ่มศักยภาพระบบโลจิสติกส์เชื่อมโยงโครงข่ายถนนให้ได้มาตรฐาน ส่งเสริมพัฒนาแหล่งท่องเที่ยวทางวัฒนธรรมและธรรมชาติ ปลูกฝังความเป็นเจ้าบ้านที่ดี และเป็นคนมีอัธยาศัยไมตรีที่ดี เป็นเมืองน่าเที่ยว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การเกษตรและอุตสาหกรรมยั่งยืน  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:  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นครแห่งการผลิตทางการเกษตรที่มีความสมดุลของระบบนิเวศ และสภาพแวดล้อม มุ่งเน้นการผลิตที่มีคุณภาพ ปลอดภัย มีมาตรฐาน ตรงตามความต้องการของผู้บริโภคและนำนวัตกรรม เทคโนโยลีอันทันสมัยมาประยุกต์ใช้ ส่งผลให้เกษตรกร ประชาชนชาวจังหวัดนครศรีธรรมราชมีความผาสุก และมีคุณภาพชีวิตดีขึ้น การบริหารจัดการด้านโครงสร้างพื้นฐาน การผลิตที่มีประสิทธิภาพสูงในเรื่องดิน น้ำ และระบบชลประทานรวมทั้งการจัดสรรที่ดินทำกิน การจัดการด้านการส่งเสริมการผลิตพืช สัตว์ ประมง การพัฒนาศักยภาพเกษตรกรสู่ </w:t>
      </w:r>
      <w:r w:rsidRPr="00311DD9">
        <w:rPr>
          <w:rFonts w:ascii="TH SarabunIT๙" w:hAnsi="TH SarabunIT๙" w:cs="TH SarabunIT๙"/>
          <w:sz w:val="30"/>
          <w:szCs w:val="30"/>
        </w:rPr>
        <w:t xml:space="preserve">Smart Farmer 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การพัฒนาองค์กรเกษตรกรให้เข้มแข็ง การบริหารจัดการฟาร์มสู่  </w:t>
      </w:r>
      <w:r w:rsidRPr="00311DD9">
        <w:rPr>
          <w:rFonts w:ascii="TH SarabunIT๙" w:hAnsi="TH SarabunIT๙" w:cs="TH SarabunIT๙"/>
          <w:sz w:val="30"/>
          <w:szCs w:val="30"/>
        </w:rPr>
        <w:t>Smart Farm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 การวางแผนการผลิต การพัฒนาตลาดสินค้าเกษตรที่มีความยั่งยืนและ</w:t>
      </w:r>
    </w:p>
    <w:p w:rsidR="001D0B3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เชื่อมโยงเครือข่ายดานการตลาดทั้งภายในและภายนอกประเทศ การแปรรูปเพิ่มมูลค่าสินค้าเกษตร สร้างผลตอบแทนเชิงเศรษฐกิจ 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พร้อมทั้งสนับสนุนการท่องเที่ยวเชิงเกษตร/เชิงนิเวศน์ สนับสนุนและพัฒนาอุตสาหกรรมที่เป็นมิตรกับสิ่งแวดล้อมเพื่อเพิ่มมูลค่าผลิตภัณฑ์มวลรวมจังหวัด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ความยั่งยืนทางด้านสิ่งแวดล้อมและความยั่งยืนทางด้านสังคมของจังหวัด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จุดยืนการพัฒนาของจังหวัด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Positioning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จากข้อมุลการวิเคราะห์ศักยภาพของจังหวัด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1C111E" w:rsidRPr="00311DD9" w:rsidRDefault="001C111E" w:rsidP="00E025EA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เมืองสืบสานศิลปวัฒนธรรม สงบสุข น่าเที่ยว</w:t>
      </w:r>
    </w:p>
    <w:p w:rsidR="001C111E" w:rsidRPr="00311DD9" w:rsidRDefault="001C111E" w:rsidP="00E025EA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เมืองเกษตรนวัตกรรมและอุตสาหกรรมสีเขียว</w:t>
      </w:r>
    </w:p>
    <w:p w:rsidR="001C111E" w:rsidRDefault="001C111E" w:rsidP="00E025EA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ศูนย์กลางการคมนาคมขนส่งและกระจายสินค้าของภาคใต้</w:t>
      </w:r>
    </w:p>
    <w:p w:rsidR="00F65B7B" w:rsidRDefault="00F65B7B" w:rsidP="00F65B7B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65B7B" w:rsidRPr="00311DD9" w:rsidRDefault="00F65B7B" w:rsidP="00F65B7B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เป้าประสงค์รวม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Objective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E025EA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เพิ่มรายได้จากการเกษตร อุตสาหกรรมและการท่องเที่ยวโดยควบคู่กับการยกระดับมาตรฐานคุณภาพ</w:t>
      </w:r>
    </w:p>
    <w:p w:rsidR="001C111E" w:rsidRPr="00311DD9" w:rsidRDefault="001C111E" w:rsidP="00E025EA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</w:p>
    <w:p w:rsidR="001C111E" w:rsidRPr="00311DD9" w:rsidRDefault="001C111E" w:rsidP="00E025EA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ประชาชนยึดหลักธรรมะในการดำเนินชีวิต และมีคุณภาพชีวิตที่ดีขึ้น</w:t>
      </w:r>
    </w:p>
    <w:p w:rsidR="001C111E" w:rsidRPr="00311DD9" w:rsidRDefault="001C111E" w:rsidP="00E025EA">
      <w:pPr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ศิลปวัฒนธรรมและประเพณีมีการสืบสานอย่างต่อเนื่อง</w:t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</w:p>
    <w:p w:rsidR="001C111E" w:rsidRPr="00311DD9" w:rsidRDefault="001C111E" w:rsidP="001D0B3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ประเด็นยุทธศาสตร์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Strategic Issue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E025EA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1C111E" w:rsidRPr="00311DD9" w:rsidRDefault="001C111E" w:rsidP="00E025EA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พัฒนาการท่องเที่ยวบนพื้นฐานธรรมะ ธรรมชาติและศิลปวัฒนธรรม</w:t>
      </w:r>
    </w:p>
    <w:p w:rsidR="001C111E" w:rsidRPr="00311DD9" w:rsidRDefault="001C111E" w:rsidP="00E025EA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บริหารจัดการทรัพยากรธรรมชาติและสิ่งแวดล้อมอย่างยั่งยืน</w:t>
      </w:r>
    </w:p>
    <w:p w:rsidR="001C111E" w:rsidRDefault="001C111E" w:rsidP="00E025EA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</w:p>
    <w:p w:rsidR="001C111E" w:rsidRPr="003F6BEC" w:rsidRDefault="00FD052F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5</w:t>
      </w:r>
      <w:r w:rsidR="003F6BEC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>.</w:t>
      </w:r>
      <w:r w:rsidR="001C111E" w:rsidRPr="003F6BEC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 </w:t>
      </w:r>
      <w:r w:rsidR="001C111E" w:rsidRPr="003F6BE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ยุทธศาสตร์การพัฒนาขององค์กรปกครองส่วนท้องถิ่นในเขตจังหวัด</w:t>
      </w:r>
    </w:p>
    <w:p w:rsidR="001C111E" w:rsidRPr="00311DD9" w:rsidRDefault="001C111E" w:rsidP="00FD052F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วิสัยทัศน์ </w:t>
      </w:r>
      <w:r w:rsidRPr="00311DD9">
        <w:rPr>
          <w:rFonts w:ascii="TH SarabunIT๙" w:hAnsi="TH SarabunIT๙" w:cs="TH SarabunIT๙"/>
          <w:sz w:val="30"/>
          <w:szCs w:val="30"/>
          <w:cs/>
        </w:rPr>
        <w:t>“องค์กรหลักในการพัฒนา ยึดหลักธรรมาภิบาล และปรัชญาเศรษฐกิจพอเพียง”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ยุทธศาสตร์การพัฒนา</w:t>
      </w:r>
    </w:p>
    <w:p w:rsidR="00FD052F" w:rsidRDefault="001C111E" w:rsidP="00C92849">
      <w:pPr>
        <w:tabs>
          <w:tab w:val="left" w:pos="851"/>
        </w:tabs>
        <w:autoSpaceDE w:val="0"/>
        <w:autoSpaceDN w:val="0"/>
        <w:adjustRightInd w:val="0"/>
        <w:ind w:firstLine="1215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ยุทธศาสตร์การพัฒนาขององค์กรปกครองส่วนท้องถิ่นในเขตจังหวัดนครศรีธรรมราช</w:t>
      </w:r>
      <w:r w:rsidRPr="00311DD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(พ.ศ. 2561 – 2564) ได้กำหนดขึ้นเพื่อให้สอดคล้องกับสภาวการณ์ในปัจจุบัน ภายใต้แนวคิด “หลักความพอเพียง”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12 </w:t>
      </w:r>
    </w:p>
    <w:p w:rsidR="00FD052F" w:rsidRDefault="001C111E" w:rsidP="00FD052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ด้านของ</w:t>
      </w:r>
    </w:p>
    <w:p w:rsidR="000D1AC5" w:rsidRPr="00311DD9" w:rsidRDefault="001C111E" w:rsidP="00FD052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 2560-2562 ประกอบด้วย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 พันธกิจและเป้าหมายการพัฒนา ดังนี้</w:t>
      </w:r>
    </w:p>
    <w:p w:rsidR="001C111E" w:rsidRPr="00311DD9" w:rsidRDefault="001C111E" w:rsidP="001D0B3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ยุทธศาสตร์ที่ 1 </w:t>
      </w:r>
      <w:r w:rsidR="00C9284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การพัฒนาเศรษฐกิจ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1.  พัฒนาศักยภาพเกษตรกรให้มีองค์ความรู้ตามแนวพระราชดำริเศรษฐกิจพอเพียง และส่งเสริมการสร้างเครือข่ายเกษตรกร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ด้านการเกษตร อุตสาหกรรมและบริการ ฯลฯ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3. ส่งเสริมการผลิตและจำหน่ายสินค้าเกษตรทั้งที่เป็นอาหาร มิใช่อาหารและพลังงานทดแทน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4</w:t>
      </w:r>
      <w:r w:rsidRPr="00311DD9">
        <w:rPr>
          <w:rFonts w:ascii="TH SarabunIT๙" w:hAnsi="TH SarabunIT๙" w:cs="TH SarabunIT๙"/>
          <w:sz w:val="30"/>
          <w:szCs w:val="30"/>
        </w:rPr>
        <w:t xml:space="preserve">.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สนับสนุนการจัดรูปที่ดินเพื่อการพัฒนาชุมชนเมืองและชนบท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5. จัดให้มีระบบโครงสร้างพื้นฐานและแหล่งน้ำเพื่อการเกษตรอย่างทั่วถึงและเพียงพอ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6. 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7. ส่งเสริมการลงทุน การพาณิชย์ และพัฒนาธุรกิจที่เกี่ยวเนื่องกับการท่องเที่ยว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8. 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โดยให้ความสำคัญกับความสอดคล้องกับความต้องการ ภาคเศรษฐกิจชุมชน</w:t>
      </w:r>
    </w:p>
    <w:p w:rsidR="002F5B14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9. พัฒนาความเชื่อมโยงของระบบตลาด ระบบขนส่งและระบบโลจิสติกส์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1C111E" w:rsidRPr="00311DD9" w:rsidRDefault="001C111E" w:rsidP="00E025EA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รายได้ของชุมชนเพิ่มขึ้นโดยเฉลี่ยร้อยละ 10 ต่อปี</w:t>
      </w:r>
    </w:p>
    <w:p w:rsidR="001C111E" w:rsidRPr="00311DD9" w:rsidRDefault="001C111E" w:rsidP="00E025EA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1C111E" w:rsidRPr="00311DD9" w:rsidRDefault="001C111E" w:rsidP="00E025EA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จังหวัดนครศรีธรรมร</w:t>
      </w:r>
      <w:r w:rsidR="00C92849">
        <w:rPr>
          <w:rFonts w:ascii="TH SarabunIT๙" w:hAnsi="TH SarabunIT๙" w:cs="TH SarabunIT๙"/>
          <w:sz w:val="30"/>
          <w:szCs w:val="30"/>
          <w:cs/>
        </w:rPr>
        <w:t>าชเป็นเมืองน่าท่องเที่ยวติดอัน</w:t>
      </w:r>
      <w:r w:rsidR="00C92849">
        <w:rPr>
          <w:rFonts w:ascii="TH SarabunIT๙" w:hAnsi="TH SarabunIT๙" w:cs="TH SarabunIT๙" w:hint="cs"/>
          <w:sz w:val="30"/>
          <w:szCs w:val="30"/>
          <w:cs/>
        </w:rPr>
        <w:t>ดั</w:t>
      </w:r>
      <w:r w:rsidRPr="00311DD9">
        <w:rPr>
          <w:rFonts w:ascii="TH SarabunIT๙" w:hAnsi="TH SarabunIT๙" w:cs="TH SarabunIT๙"/>
          <w:sz w:val="30"/>
          <w:szCs w:val="30"/>
          <w:cs/>
        </w:rPr>
        <w:t>บของภาคใต้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>4.   เศรษฐกิจเติบโตในอัตราที่เหมาะสมกับศักยภาพของจังหวัด โดยให้ความสำคัญกับการเพิ่มมูลค่า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การค้า การลงทุนของจังหวัด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พันธกิจ</w:t>
      </w:r>
    </w:p>
    <w:p w:rsidR="001C111E" w:rsidRPr="00311DD9" w:rsidRDefault="001C111E" w:rsidP="00E025EA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ฟื้นฟูพื้นที่ป่าและระบบนิเวศให้เกิดความอุดมสมบูรณ์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รวมทั้งส่งเสริมให้มีระบบการจัดการน้ำเสีย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  <w:t xml:space="preserve">3.  </w:t>
      </w:r>
      <w:r w:rsidRPr="00311DD9">
        <w:rPr>
          <w:rFonts w:ascii="TH SarabunIT๙" w:hAnsi="TH SarabunIT๙" w:cs="TH SarabunIT๙"/>
          <w:sz w:val="30"/>
          <w:szCs w:val="30"/>
          <w:cs/>
        </w:rPr>
        <w:t>ส่งเสรมให้มีมาตรการควบคุมการท่องเที่ยวในแหล่งท่องเที่ยวธรรมชาติในชุมชน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4. ส่งเสริมการดำรงชีวิตตามวิถีไทย เพื่อปลูกฝังค่านิยมการบริโภคอย่างพอเพียงและยั่งยืน การสร้างเครือข่ายชุมชน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5. ส่งเสริมให้ชุมชน 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ส่งเสรมให้มีมาตรการสร้างแรงจูงใจให้เกิดการลดและคัดแยกขยะในแหล่งกำเนิด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1C111E" w:rsidRDefault="001C111E" w:rsidP="001C111E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6. เสริมสร้างประสิทธิภาพในการกำจัด บำบัดมลพิษทั้งด้านวิชาการ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FD052F" w:rsidRPr="00311DD9" w:rsidRDefault="00FD052F" w:rsidP="001C111E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7. ส่งเสริม สนับสนุนครัวเรือน ชุมชน ใช้พลังงานทดแทน พลังงานทางเลือก พลังงานใสสะอาด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8. สนับสนุนส่งเสริมการรังวัดและจัดทำแผนที่เพื่อแสดงแนวเขตที่ดินของรัฐ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3. ครัวเรือน ชุมชน มีทางเลือกในการใช้พลังงาน และมีพลังงานใช้อย่างเพียงพอ</w:t>
      </w:r>
    </w:p>
    <w:p w:rsidR="00FD052F" w:rsidRPr="00311DD9" w:rsidRDefault="001C111E" w:rsidP="00FD052F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 xml:space="preserve">4. </w:t>
      </w:r>
      <w:r w:rsidRPr="00311DD9">
        <w:rPr>
          <w:rFonts w:ascii="TH SarabunIT๙" w:hAnsi="TH SarabunIT๙" w:cs="TH SarabunIT๙"/>
          <w:sz w:val="30"/>
          <w:szCs w:val="30"/>
          <w:cs/>
        </w:rPr>
        <w:t>คุณภาพสิ่งแวดล้อมอยู่ในเกณฑ์มาตรฐาน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3  การพัฒนาสังคมและคุณภาพชีวิต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พันธกิจ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 xml:space="preserve">2. </w:t>
      </w:r>
      <w:r w:rsidRPr="00311DD9">
        <w:rPr>
          <w:rFonts w:ascii="TH SarabunIT๙" w:hAnsi="TH SarabunIT๙" w:cs="TH SarabunIT๙"/>
          <w:sz w:val="30"/>
          <w:szCs w:val="30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ส่งเสริมให้เยาวชน 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3. สนับสนุนบุคลากรทางการศึกษาให้กับพื้นที่การศึกษาที่ขาดแคลน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4. พัฒนาและปรับเปลี่ยนพฤติกรรมสุขภาพอนามัย พัฒนาสิ่งแวดล้อมชุมชนให้ถูกสุขลักษณะ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5. พัฒนาบุคลากรทางการแพทย์และสาธารณสุข ส่งเสริมการบริหารจัดการแพทย์แผนไทย (แพทย์ทางเลือก) ทั้งในระดับชุมชนและสถานพยาบาล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7.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เผ้าระวังป้องกันปัญหาการป่วยและตายด้วยโรคอุบัติใหม่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lastRenderedPageBreak/>
        <w:t>8. ส่งเสริมการจัดระเบียบชุมชน สังคม การรักษาความสงบเรียบร้อยและการบรรเทาสาธารณภัยเพื่อความปลอดภัยในชีวิตและทรัพย์สินของประชาชน</w:t>
      </w:r>
    </w:p>
    <w:p w:rsidR="001C111E" w:rsidRPr="00311DD9" w:rsidRDefault="001C111E" w:rsidP="00923733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9.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จัดหาสถานที่จัดกิจกรรมออกกำลังการและเล่นกีฬาอย่างทั่วถึง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10. ส่งเสริมการทำนุบำรุงและรักษาศิลปวัฒนธรรม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11. สงเคราะห์และพัฒนาเด็ก เยาวชน สตรี คนชรา และผู้ด้อยโอกาสในสังคมให้มีคุณภาพฃีวิตที่ดีและพึ่งพาตนเองได้</w:t>
      </w:r>
    </w:p>
    <w:p w:rsidR="001C111E" w:rsidRPr="00311DD9" w:rsidRDefault="001C111E" w:rsidP="001C111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12. 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การจัดทำแผนแม่บทชุมชน ส่งเสริมกิจกรรมชุมชนเกษตรอุตสาหกรรมชุมชนและสวัสดิการชุมชน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1C111E" w:rsidRPr="00311DD9" w:rsidRDefault="001C111E" w:rsidP="00E025EA">
      <w:pPr>
        <w:numPr>
          <w:ilvl w:val="0"/>
          <w:numId w:val="13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ประชาชน/เยาวชนมีความรู้ มีคุณธรรม จริยธรรม ดำรงชีวิตได้อย่างปกติสุข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      2. 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3. ประชาชนมีคุณภาพชีวิตเพิ่มขึ้นทั้งทางร่างกาย จิตใจ สติปัญญา รวมทั้งมีอนามัยการเจริญพันธุ์ที่เหมาะสมในทุกช่วงวัย</w:t>
      </w:r>
    </w:p>
    <w:p w:rsidR="00FD052F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  <w:t xml:space="preserve">4.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4  การพัฒนาโครงสร้างพื้นฐาน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พันธกิจ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      1. 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 พัฒนาระบบโครงสร้างพื้นฐานให้มีประสิทธิภาพและครบถ้วนเพียงพอ</w:t>
      </w:r>
    </w:p>
    <w:p w:rsidR="000D1AC5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3. 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      1.  มีระบบโครงสร้างพื้นฐานที่ได้มาตรฐาน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FD052F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มีระบบสาธารณูปโภค สาธารณูปการขั้นพื้นฐานที่มีประสิทธิภาพทั่วถึงทุกพื้นที่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5  การเสริมสร้างธรรมาภิบาลและการบริหารกิจการบ้านเมืองที่ดี</w:t>
      </w:r>
    </w:p>
    <w:p w:rsidR="001C111E" w:rsidRPr="00311DD9" w:rsidRDefault="001C111E" w:rsidP="001C111E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พันธกิจ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      1. 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เสริมสร้างวัฒนธรรมการเมืองแบบประชาธิปไตยและจิตสำนักธรรมภิบาลให้แก่เยาวชน ประชาชนทุกระดับทุกภาคส่วน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1C111E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F65B7B" w:rsidRPr="00311DD9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1C111E" w:rsidRPr="00311DD9" w:rsidRDefault="001C111E" w:rsidP="001C111E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เป้าหมายการพัฒนา</w:t>
      </w:r>
    </w:p>
    <w:p w:rsidR="001C111E" w:rsidRPr="00311DD9" w:rsidRDefault="001C111E" w:rsidP="00E025EA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ประชาชนมีจิตสำนึกที่ดี มีส่วนร่วมในการพัฒนาท้องถิ่น</w:t>
      </w:r>
    </w:p>
    <w:p w:rsidR="001C111E" w:rsidRPr="00311DD9" w:rsidRDefault="001C111E" w:rsidP="00E025EA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1C111E" w:rsidRPr="00311DD9" w:rsidRDefault="00C92849" w:rsidP="00E025EA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1C111E" w:rsidRPr="002F5B14" w:rsidRDefault="003F6BEC" w:rsidP="001C111E">
      <w:pPr>
        <w:tabs>
          <w:tab w:val="num" w:pos="426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lastRenderedPageBreak/>
        <w:t xml:space="preserve">  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1C111E" w:rsidRPr="002F5B14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ยุทธศาสตร์ขององค์กรปกครองส่วนท้องถิ่น</w:t>
      </w:r>
    </w:p>
    <w:p w:rsidR="001C111E" w:rsidRPr="00311DD9" w:rsidRDefault="001C111E" w:rsidP="001C111E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2.1  วิสัยทัศน์</w:t>
      </w:r>
    </w:p>
    <w:p w:rsidR="001C111E" w:rsidRPr="00311DD9" w:rsidRDefault="001C111E" w:rsidP="001C111E">
      <w:pPr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                </w:t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“เศรษฐกิจดี  สังคมมีสุข  พัฒนาทุกด้าน  บริหารแบบมีส่วนร่วม”</w:t>
      </w:r>
    </w:p>
    <w:p w:rsidR="001C111E" w:rsidRPr="00311DD9" w:rsidRDefault="001C111E" w:rsidP="001C111E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2.2 ยุทธศาสตร์</w:t>
      </w:r>
    </w:p>
    <w:p w:rsidR="001C111E" w:rsidRPr="00311DD9" w:rsidRDefault="001C111E" w:rsidP="001C111E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1. ยุทธศาสตร์ด้านเศรษฐกิจ</w:t>
      </w:r>
    </w:p>
    <w:p w:rsidR="001C111E" w:rsidRPr="00311DD9" w:rsidRDefault="001C111E" w:rsidP="001C111E">
      <w:pPr>
        <w:tabs>
          <w:tab w:val="left" w:pos="284"/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 ยุทธศาสตร์ด้านการบริการชุมชนและสังคม</w:t>
      </w:r>
    </w:p>
    <w:p w:rsidR="001C111E" w:rsidRPr="00311DD9" w:rsidRDefault="001C111E" w:rsidP="001C111E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ยุทธศาสตร์ด้านสิ่งแวดล้อมและทรัพยากรธรรมชาติ</w:t>
      </w:r>
    </w:p>
    <w:p w:rsidR="001C111E" w:rsidRPr="00311DD9" w:rsidRDefault="001C111E" w:rsidP="001C111E">
      <w:pPr>
        <w:pStyle w:val="af5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ยุทธศาสตร์ด้านการบริหารจัดการองค์กร</w:t>
      </w:r>
    </w:p>
    <w:p w:rsidR="001C111E" w:rsidRPr="00311DD9" w:rsidRDefault="001C111E" w:rsidP="001C111E">
      <w:pPr>
        <w:pStyle w:val="af5"/>
        <w:tabs>
          <w:tab w:val="left" w:pos="567"/>
          <w:tab w:val="left" w:pos="6946"/>
          <w:tab w:val="decimal" w:pos="8505"/>
          <w:tab w:val="left" w:pos="8789"/>
        </w:tabs>
        <w:spacing w:before="120" w:beforeAutospacing="0" w:after="0" w:afterAutospacing="0"/>
        <w:ind w:hanging="1785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2.3 เป้าประสงค์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 xml:space="preserve">1. </w:t>
      </w:r>
      <w:r w:rsidRPr="00311DD9">
        <w:rPr>
          <w:rFonts w:ascii="TH SarabunIT๙" w:hAnsi="TH SarabunIT๙" w:cs="TH SarabunIT๙"/>
          <w:sz w:val="30"/>
          <w:szCs w:val="30"/>
          <w:cs/>
        </w:rPr>
        <w:t>เพื่อให้ประชาชนมีคุณภาพชีวิตที่ดีขึ้น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2. เพื่อให้ประชาชนได้รับการพัฒนาอาชีพและมีรายได้มากขึ้น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เพื่อยกระดับคุณภาพของการศึกษาและปลูกฝังให้ประชาชนตระหนักและอนุรักษ์ถึงประเพณีและวัฒนธรรมที่ดี</w:t>
      </w:r>
    </w:p>
    <w:p w:rsidR="000D1AC5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1C111E" w:rsidRPr="00311DD9" w:rsidRDefault="001C111E" w:rsidP="00FD052F">
      <w:pPr>
        <w:tabs>
          <w:tab w:val="num" w:pos="0"/>
          <w:tab w:val="left" w:pos="567"/>
          <w:tab w:val="left" w:pos="1134"/>
        </w:tabs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2.4 ตัวชี้วัด</w:t>
      </w:r>
    </w:p>
    <w:p w:rsidR="001C111E" w:rsidRPr="00311DD9" w:rsidRDefault="001C111E" w:rsidP="001C111E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จำนวนโครงการด้านโครงสร้างพื้นฐานในด้านต่างๆที่ อบต.จัดให้มีขึ้นในแต่ละปี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จำนวนประชาชนในเขต อบต. มีความรู้และเข้ามามีส่วนร่วมในการพัฒนาการท่องเที่ยว ศาสนา ศิลปวัฒนธรรมประเพณีและกีฬาเพื่อขึ้น 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อบต.เพื่อขอรับสิทธิได้รับบริการอย่างทั่วถึงทุกคน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 และพึ่งตนเองได้ มากขึ้น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6. ปัญหายาเสพติดในพื้นที่ลดลง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1C111E" w:rsidRPr="00311DD9" w:rsidRDefault="001C111E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2.5 ค่าเป้าหมาย</w:t>
      </w:r>
    </w:p>
    <w:p w:rsidR="001C111E" w:rsidRPr="00311DD9" w:rsidRDefault="001C111E" w:rsidP="001C111E">
      <w:pPr>
        <w:tabs>
          <w:tab w:val="num" w:pos="426"/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 อบต.ฉลองจัดให้มีโครงสร้างพื้นฐานในด้านต่างๆ เพื่อให้บริการประชาชนได้อย่างน้อยปีละ 3 โครงการ</w:t>
      </w: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 ประชาชนในเขต อบต.ฉลอง มีความรู้และเข้ามามีส่วนร่วมในการพัฒนาการท่องเที่ยว ศาสนา ศิลปวัฒนธรรมประเพณีและกีฬาเพื่อขึ้นร้อยละ 10 ต่อปี </w:t>
      </w:r>
    </w:p>
    <w:p w:rsidR="001C111E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อบต.ฉลองเพื่อขอรับสิทธิได้รับบริการอย่างทั่วถึงทุกคน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100 เปอร์เซ็นต์</w:t>
      </w:r>
    </w:p>
    <w:p w:rsidR="002F5B14" w:rsidRPr="00311DD9" w:rsidRDefault="002F5B14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</w:p>
    <w:p w:rsidR="001C111E" w:rsidRPr="00311DD9" w:rsidRDefault="001C111E" w:rsidP="001C111E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4. จำนวนกลุ่มส่งเสริมอาชีพเพิ่มขึ้นปีละ 2 กลุ่ม เพื่อให้ประชาชนในท้องถิ่นมีรายได้เพิ่มขึ้น และพึ่งตนเองได้มากขึ้น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ร้อยละ 80 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6. ปัญหายาเสพติดที่เกิดขึ้นในพื้นที่ลดลง ร้อยละ 5 ต่อปี</w:t>
      </w:r>
    </w:p>
    <w:p w:rsidR="001C111E" w:rsidRPr="00311DD9" w:rsidRDefault="001C111E" w:rsidP="001C111E">
      <w:pPr>
        <w:tabs>
          <w:tab w:val="left" w:pos="1134"/>
        </w:tabs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 ร้อยละ  ๖๐</w:t>
      </w:r>
    </w:p>
    <w:p w:rsidR="001C111E" w:rsidRPr="00311DD9" w:rsidRDefault="001C111E" w:rsidP="001C111E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ab/>
        <w:t>2.6 กลยุทธ์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1. ส่งเสริมและพัฒนาอาชีพให้แก่ประชาชน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2. ก่อสร้างและปรับปรุงเส้นทางคมนาคม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3. พัฒนาด้านสาธารณูปโภคและสาธารณูปการ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4. พัฒนาและส่งเสริมด้านการเกษตร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  <w:cs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5. พัฒนาและส่งเสริมการสร้างความเข้มแข็งชุมชน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6. อนุรักษ์ ฟื้นฟู สืบสานศาสนา ศิลปวัฒนธรรมและภูมิปัญญาท้องถิ่น  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 xml:space="preserve">7. </w:t>
      </w:r>
      <w:r w:rsidRPr="00311DD9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ส่งเสริมและสนับสนุนด้านการศึกษา สาธารณสุขและการกีฬา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8. อนุรักษ์และฟื้นฟูทรัพยากรธรรมชาติและสิ่งแวดล้อม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ab/>
        <w:t>9. ส่งเสริมและพัฒนาบุคลากรของ อปท. ให้ปฏิบัติงานภายใต้หลักธรรมาภิบาล</w:t>
      </w:r>
    </w:p>
    <w:p w:rsidR="001C111E" w:rsidRPr="00311DD9" w:rsidRDefault="001C111E" w:rsidP="001C111E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0"/>
          <w:szCs w:val="30"/>
        </w:rPr>
      </w:pPr>
      <w:r w:rsidRPr="00311DD9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color w:val="000000"/>
          <w:sz w:val="30"/>
          <w:szCs w:val="30"/>
          <w:cs/>
        </w:rPr>
        <w:t>10. พัฒนาประสิทธิภาพในการปฏิบัติงานด้านต่างๆ เพื่อให้บริการประชาชนอย่างทั่วถึง</w:t>
      </w:r>
    </w:p>
    <w:p w:rsidR="001C111E" w:rsidRPr="00311DD9" w:rsidRDefault="001C111E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๒.๗ จุดยืนทางยุทธศาสตร์</w:t>
      </w:r>
    </w:p>
    <w:p w:rsidR="001C111E" w:rsidRPr="00311DD9" w:rsidRDefault="001C111E" w:rsidP="00923733">
      <w:pPr>
        <w:pStyle w:val="ab"/>
        <w:spacing w:after="0"/>
        <w:ind w:left="284" w:firstLine="873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>๑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)  พัฒนาชุมชนให้น่าอยู่มีความปลอดภัย โดยได้รับบริการสาธารณะด้านโครงสร้างพื้นฐาน</w:t>
      </w:r>
      <w:r w:rsidR="00923733" w:rsidRPr="00311DD9">
        <w:rPr>
          <w:rFonts w:ascii="TH SarabunIT๙" w:eastAsia="Angsana New" w:hAnsi="TH SarabunIT๙" w:cs="TH SarabunIT๙"/>
          <w:sz w:val="30"/>
          <w:szCs w:val="30"/>
          <w:cs/>
        </w:rPr>
        <w:t xml:space="preserve"> </w:t>
      </w: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ที่จำเป็นเพื่อความสะดวก รวดเร็ว และรองรับการขยายตัวของชุมชนและเศรษฐกิจ</w:t>
      </w:r>
    </w:p>
    <w:p w:rsidR="001C111E" w:rsidRPr="00311DD9" w:rsidRDefault="001C111E" w:rsidP="00923733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๒)  พัฒนาระบบการศึกษา ส่งเสริมและสนับสนุนกิจกรรมสำคัญทางศาสนา อนุรักษ์ศิลปวัฒนธรรมท้องถิ่นให้คงอยู่สืบไป</w:t>
      </w:r>
    </w:p>
    <w:p w:rsidR="001C111E" w:rsidRPr="00311DD9" w:rsidRDefault="001C111E" w:rsidP="00923733">
      <w:pPr>
        <w:pStyle w:val="ab"/>
        <w:spacing w:after="0"/>
        <w:ind w:left="0" w:firstLine="1157"/>
        <w:rPr>
          <w:rFonts w:ascii="TH SarabunIT๙" w:eastAsia="Angsana New" w:hAnsi="TH SarabunIT๙" w:cs="TH SarabunIT๙"/>
          <w:sz w:val="30"/>
          <w:szCs w:val="30"/>
          <w:cs/>
        </w:rPr>
      </w:pPr>
      <w:r w:rsidRPr="00311DD9">
        <w:rPr>
          <w:rFonts w:ascii="TH SarabunIT๙" w:eastAsia="Angsana New" w:hAnsi="TH SarabunIT๙" w:cs="TH SarabunIT๙"/>
          <w:sz w:val="30"/>
          <w:szCs w:val="30"/>
          <w:cs/>
        </w:rPr>
        <w:t>๓)  ส่งเสริมและพัฒนาศักยภาพคนและความเข้มแข็งของชุมชนในการพึ่งตนเองตามหลักปรัชญาของเศรษฐกิจพอเพียง</w:t>
      </w:r>
    </w:p>
    <w:p w:rsidR="00FD052F" w:rsidRDefault="00923733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311DD9">
        <w:rPr>
          <w:rFonts w:ascii="TH SarabunIT๙" w:eastAsia="Angsana New" w:hAnsi="TH SarabunIT๙" w:cs="TH SarabunIT๙" w:hint="cs"/>
          <w:sz w:val="30"/>
          <w:szCs w:val="30"/>
          <w:cs/>
        </w:rPr>
        <w:t>4</w:t>
      </w:r>
      <w:r w:rsidR="001C111E" w:rsidRPr="00311DD9">
        <w:rPr>
          <w:rFonts w:ascii="TH SarabunIT๙" w:eastAsia="Angsana New" w:hAnsi="TH SarabunIT๙" w:cs="TH SarabunIT๙"/>
          <w:sz w:val="30"/>
          <w:szCs w:val="30"/>
          <w:cs/>
        </w:rPr>
        <w:t>)  อบต.มีการบริหารจัดการภาครัฐที่ดีและมีส่วนร่วมจากทุกภาคส่วน</w:t>
      </w: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C523E7" w:rsidRDefault="00C523E7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C523E7" w:rsidRDefault="00C523E7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C523E7" w:rsidRDefault="00C523E7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C523E7" w:rsidRDefault="00C523E7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6F1B8C" w:rsidRDefault="006F1B8C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:rsidR="00F65B7B" w:rsidRPr="00311DD9" w:rsidRDefault="00F65B7B" w:rsidP="00FD052F">
      <w:pPr>
        <w:pStyle w:val="ab"/>
        <w:ind w:left="720" w:firstLine="437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</w:p>
    <w:p w:rsidR="001C111E" w:rsidRPr="00311DD9" w:rsidRDefault="002F5B14" w:rsidP="001C111E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FD052F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 xml:space="preserve"> 2.8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FD052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ความเชื่อมโยงของยุทธศาสตร์ในภาพรวม</w: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การจัดทำแผนพัฒนาท้องถิ่นของ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อบต.มีความเชื่อมโยงของยุทธศาสตร์ในภาพรวม  ดังนี้</w: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CE695A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E695A">
        <w:rPr>
          <w:rFonts w:ascii="TH SarabunIT๙" w:hAnsi="TH SarabunIT๙" w:cs="TH SarabunIT๙"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39" type="#_x0000_t202" style="position:absolute;left:0;text-align:left;margin-left:146.4pt;margin-top:1.3pt;width:234.3pt;height:34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C92849" w:rsidRPr="00E24501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CE695A" w:rsidP="001C111E">
      <w:pPr>
        <w:pStyle w:val="ab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E695A">
        <w:rPr>
          <w:rFonts w:ascii="TH SarabunIT๙" w:hAnsi="TH SarabunIT๙" w:cs="TH SarabunIT๙"/>
          <w:noProof/>
          <w:sz w:val="30"/>
          <w:szCs w:val="3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40" o:spid="_x0000_s1040" type="#_x0000_t67" style="position:absolute;left:0;text-align:left;margin-left:254.8pt;margin-top:6.65pt;width:11.3pt;height:23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1C111E" w:rsidRPr="00311DD9" w:rsidRDefault="00CE695A" w:rsidP="001C111E">
      <w:pPr>
        <w:pStyle w:val="ab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CE695A">
        <w:rPr>
          <w:rFonts w:ascii="TH SarabunIT๙" w:hAnsi="TH SarabunIT๙" w:cs="TH SarabunIT๙"/>
          <w:noProof/>
          <w:sz w:val="30"/>
          <w:szCs w:val="30"/>
        </w:rPr>
        <w:pict>
          <v:shape id="Text Box 39" o:spid="_x0000_s1028" type="#_x0000_t202" style="position:absolute;left:0;text-align:left;margin-left:146.4pt;margin-top:16.9pt;width:234.3pt;height:3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C92849" w:rsidRPr="00E24501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ยุทธศาสตร์การพัฒนาของ</w:t>
                  </w:r>
                  <w:r w:rsidRPr="00E24501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 xml:space="preserve"> อบต.</w:t>
                  </w: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1C111E" w:rsidRPr="00311DD9" w:rsidRDefault="001C111E" w:rsidP="001C111E">
      <w:pPr>
        <w:pStyle w:val="ab"/>
        <w:jc w:val="both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pStyle w:val="ab"/>
        <w:ind w:left="1440" w:firstLine="720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</w:p>
    <w:p w:rsidR="001C111E" w:rsidRPr="00311DD9" w:rsidRDefault="00CE695A" w:rsidP="001C111E">
      <w:pPr>
        <w:pStyle w:val="ab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8" o:spid="_x0000_s1029" type="#_x0000_t67" style="position:absolute;left:0;text-align:left;margin-left:255.35pt;margin-top:4.35pt;width:11.3pt;height:23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7" o:spid="_x0000_s1030" type="#_x0000_t202" style="position:absolute;left:0;text-align:left;margin-left:182.8pt;margin-top:1.35pt;width:155.6pt;height:33.6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C92849" w:rsidRPr="00E24501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6" o:spid="_x0000_s1032" type="#_x0000_t67" style="position:absolute;left:0;text-align:left;margin-left:255.35pt;margin-top:9.35pt;width:11.3pt;height:23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5" o:spid="_x0000_s1031" type="#_x0000_t202" style="position:absolute;left:0;text-align:left;margin-left:184.85pt;margin-top:8.9pt;width:155.6pt;height:33.3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C92849" w:rsidRPr="00E24501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4" o:spid="_x0000_s1035" type="#_x0000_t67" style="position:absolute;left:0;text-align:left;margin-left:254.8pt;margin-top:3.3pt;width:11.3pt;height:23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3" o:spid="_x0000_s1033" type="#_x0000_t202" style="position:absolute;left:0;text-align:left;margin-left:184.85pt;margin-top:4.3pt;width:155.6pt;height:35.2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C92849" w:rsidRPr="00B24AE1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B24AE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2" o:spid="_x0000_s1036" type="#_x0000_t67" style="position:absolute;left:0;text-align:left;margin-left:255.35pt;margin-top:2pt;width:11.3pt;height:23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31" o:spid="_x0000_s1034" type="#_x0000_t202" style="position:absolute;left:0;text-align:left;margin-left:184.85pt;margin-top:.3pt;width:155.6pt;height:32.6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C92849" w:rsidRPr="009E1EDD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กลยุทธ</w:t>
                  </w:r>
                  <w:r w:rsidRPr="009E1EDD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>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ลูกศรลง 30" o:spid="_x0000_s1038" type="#_x0000_t67" style="position:absolute;left:0;text-align:left;margin-left:256.05pt;margin-top:8.75pt;width:11.3pt;height:23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CE695A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 id="Text Box 29" o:spid="_x0000_s1037" type="#_x0000_t202" style="position:absolute;left:0;text-align:left;margin-left:184.85pt;margin-top:10.85pt;width:155.6pt;height:31.5pt;z-index:2516715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 style="mso-fit-shape-to-text:t">
              <w:txbxContent>
                <w:p w:rsidR="00C92849" w:rsidRPr="009E1EDD" w:rsidRDefault="00C92849" w:rsidP="001C111E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ind w:firstLine="2160"/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1C111E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F65B7B" w:rsidRDefault="00F65B7B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FD052F" w:rsidRPr="00311DD9" w:rsidRDefault="00FD052F" w:rsidP="001C111E">
      <w:pPr>
        <w:spacing w:line="276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1C111E" w:rsidRPr="00311DD9" w:rsidRDefault="002F5B14" w:rsidP="001C111E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 xml:space="preserve"> ส่วนที่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๓</w:t>
      </w:r>
      <w:r w:rsidR="001C111E"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การวิเคราะห์เพื่อพัฒนาท้องถิ่น</w: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๓.๑ การวิเคราะห์กรอบการจัดทำยุทธศาสตร์ขององค์กรปกครองส่วนท้องถิ่น</w:t>
      </w:r>
    </w:p>
    <w:p w:rsidR="001C111E" w:rsidRPr="00311DD9" w:rsidRDefault="001C111E" w:rsidP="001C111E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ในการจัดทำแผนพัฒนาท้องถิ่นสี่ปีของ อบต.ได้ใช้การวิเคราะห์ </w:t>
      </w:r>
      <w:r w:rsidRPr="00311DD9">
        <w:rPr>
          <w:rFonts w:ascii="TH SarabunIT๙" w:hAnsi="TH SarabunIT๙" w:cs="TH SarabunIT๙"/>
          <w:sz w:val="30"/>
          <w:szCs w:val="30"/>
        </w:rPr>
        <w:t xml:space="preserve">SWOT Analysis/Demand </w:t>
      </w:r>
      <w:r w:rsidRPr="00311DD9">
        <w:rPr>
          <w:rFonts w:ascii="TH SarabunIT๙" w:hAnsi="TH SarabunIT๙" w:cs="TH SarabunIT๙"/>
          <w:sz w:val="30"/>
          <w:szCs w:val="30"/>
          <w:cs/>
        </w:rPr>
        <w:t>(</w:t>
      </w:r>
      <w:r w:rsidRPr="00311DD9">
        <w:rPr>
          <w:rFonts w:ascii="TH SarabunIT๙" w:hAnsi="TH SarabunIT๙" w:cs="TH SarabunIT๙"/>
          <w:sz w:val="30"/>
          <w:szCs w:val="30"/>
        </w:rPr>
        <w:t>Demand Analysis</w:t>
      </w:r>
      <w:r w:rsidRPr="00311DD9">
        <w:rPr>
          <w:rFonts w:ascii="TH SarabunIT๙" w:hAnsi="TH SarabunIT๙" w:cs="TH SarabunIT๙"/>
          <w:sz w:val="30"/>
          <w:szCs w:val="30"/>
          <w:cs/>
        </w:rPr>
        <w:t>)/</w:t>
      </w:r>
      <w:r w:rsidRPr="00311DD9">
        <w:rPr>
          <w:rFonts w:ascii="TH SarabunIT๙" w:hAnsi="TH SarabunIT๙" w:cs="TH SarabunIT๙"/>
          <w:sz w:val="30"/>
          <w:szCs w:val="30"/>
        </w:rPr>
        <w:t xml:space="preserve">Global Demand 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311DD9">
        <w:rPr>
          <w:rFonts w:ascii="TH SarabunIT๙" w:hAnsi="TH SarabunIT๙" w:cs="TH SarabunIT๙"/>
          <w:sz w:val="30"/>
          <w:szCs w:val="30"/>
        </w:rPr>
        <w:t xml:space="preserve">Trend </w:t>
      </w:r>
      <w:r w:rsidRPr="00311DD9">
        <w:rPr>
          <w:rFonts w:ascii="TH SarabunIT๙" w:hAnsi="TH SarabunIT๙" w:cs="TH SarabunIT๙"/>
          <w:sz w:val="30"/>
          <w:szCs w:val="30"/>
          <w:cs/>
        </w:rPr>
        <w:t>ปัจจัยและสถานการณ์การเปลี่ยนแปลงที่มีผลต่อการพัฒนา อย่างน้อยต้องประกอบ</w:t>
      </w:r>
    </w:p>
    <w:p w:rsidR="001C111E" w:rsidRPr="00311DD9" w:rsidRDefault="001C111E" w:rsidP="001C111E">
      <w:pPr>
        <w:pStyle w:val="a3"/>
        <w:ind w:left="720" w:firstLine="720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จุดแข็ง 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S : Strength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E025EA">
      <w:pPr>
        <w:pStyle w:val="a3"/>
        <w:numPr>
          <w:ilvl w:val="0"/>
          <w:numId w:val="17"/>
        </w:numPr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อำนาจหน้าที่ โครงสร้างและการแบ่งงาน 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การโครงสร้างและการแบ่งงานในปัจจุบันได้แบ่งออกเป็น </w:t>
      </w:r>
      <w:r w:rsidRPr="00311DD9">
        <w:rPr>
          <w:rFonts w:ascii="TH SarabunIT๙" w:hAnsi="TH SarabunIT๙" w:cs="TH SarabunIT๙"/>
          <w:sz w:val="30"/>
          <w:szCs w:val="30"/>
        </w:rPr>
        <w:t xml:space="preserve"> 1 </w:t>
      </w:r>
      <w:r w:rsidRPr="00311DD9">
        <w:rPr>
          <w:rFonts w:ascii="TH SarabunIT๙" w:hAnsi="TH SarabunIT๙" w:cs="TH SarabunIT๙"/>
          <w:sz w:val="30"/>
          <w:szCs w:val="30"/>
          <w:cs/>
        </w:rPr>
        <w:t>สำนัก</w:t>
      </w:r>
      <w:r w:rsidRPr="00311DD9">
        <w:rPr>
          <w:rFonts w:ascii="TH SarabunIT๙" w:hAnsi="TH SarabunIT๙" w:cs="TH SarabunIT๙"/>
          <w:sz w:val="30"/>
          <w:szCs w:val="30"/>
        </w:rPr>
        <w:t xml:space="preserve">  </w:t>
      </w:r>
      <w:r w:rsidRPr="00311DD9">
        <w:rPr>
          <w:rFonts w:ascii="TH SarabunIT๙" w:hAnsi="TH SarabunIT๙" w:cs="TH SarabunIT๙"/>
          <w:sz w:val="30"/>
          <w:szCs w:val="30"/>
          <w:cs/>
        </w:rPr>
        <w:t>2 กอง โดยแต่ละส่วนแบ่งการทำงานเป็นสัดส่วนการรับผิดชอบที่ชัดเจนตามคำสั่งของ อบต. ทำให้ทุกส่วนงานมีหน้าที่และความรับผิดชอบที่ชัดเจน ภายใต้การควบคุมของผู้บังคับบัญชาตามลำดับขั้น มีการกลั่นกรอง ตรวจสอบความถูกต้องของงาน ทำให้มีโอกาสผิดพลาดน้อย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โครงสร้างและการแบ่งงาน แบ่งตามภาระหน้าที่ เป็นการกระจายอำนาจจากระดับบนสู่ระดับล่าง มอบการตัดสินใจภายใต้บทบาทและหน้าที่ที่ได้รับมอบหมาย ซึ่งมีแนวทางเป็นไปตามระเบียบและกฎหมาย เป็นการเพิ่มความคล่องตัวในการทำงานและสามารถประเมินผลการปฏิบัติงานได้</w:t>
      </w:r>
    </w:p>
    <w:p w:rsidR="001C111E" w:rsidRPr="00311DD9" w:rsidRDefault="001C111E" w:rsidP="00E025EA">
      <w:pPr>
        <w:pStyle w:val="a3"/>
        <w:numPr>
          <w:ilvl w:val="0"/>
          <w:numId w:val="1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ระบบงาน การวางแผนงาน/โครงการ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อบต. มีอิสระในการบริหารจัดการท้องถิ่นตามศักยภาพภายใต้ระเบียบและกฎหมายที่กำหนด ทำให้ชุมชนได้รับการพัฒนาตรงตามความต้องการในรูปแบบของการจัดทำโครงการและกิจกรรมผ่านกระบวนการมีส่วนร่วมของประชาชนจากการจัดทำประชาคมแผนพัฒนาฯ และการจัดทำแผนชุมชนของทุก ๆ ปี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ในการปฏิบัติงาน สามารถที่จะปฏิบัติงานแทนในตำแหน่งหรืองานอื่นที่มีลักษณะใกล้เคียงกันได้ เมื่อบุคลากรงานใดงานหนึ่งไม่สามารถปฏิบัติหน้าที่ได้หรือไม่อยู่ ทำให้งานดังกล่าวสามารถดำเนินการไปได้</w:t>
      </w:r>
    </w:p>
    <w:p w:rsidR="001C111E" w:rsidRPr="00311DD9" w:rsidRDefault="001C111E" w:rsidP="00E025EA">
      <w:pPr>
        <w:pStyle w:val="a3"/>
        <w:numPr>
          <w:ilvl w:val="0"/>
          <w:numId w:val="17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การบริหารงานบุคคล</w:t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นายกองค์การบริหารส่วนตำบลมีอำนาจในการบริหารงานบุคลากรของ อบต.ได้ชัดเจนมากขึ้น ทำให้การบริหารงานบุคคลเป็นไปอย่างรวดเร็วโดยเริ่มตั้งแต่การบรรจุแต่งตั้ง การโอนย้าย การเลือนระดับ ตลอดจนการเปิดรับพนักงานจ้าง เมื่อมีภาระงานที่เพิ่มขึ้นจากงานประจำของแต่ละงาน ทั้งนี้การดำเนินการดังกล่าวจะต้องอยู่ภายใต้กฎหมายที่กำหนดไว้ อบต.มีการปรับปรุงอัตรา/ตำแหน่งพนักงานส่วนตำบลและพนักงานจ้างให้ตรงตามแผนอัตรากำลัง โดยคำนึงถึงภารกิจ อำนาจหน้าที่ ความรับผิดชอบ ลักษณะงานที่ต้องปฏิบัติ ความยาก คุณภาพของงานและปริมาณงาน ตลอดทั้งภาระค่าใช้จ่ายของ อบต.ที่จะต้องจ่ายในด้านบุคคล บุคลากรมีความรู้ ความสามารถตรงกับสายงานและตำแหน่งหน้าที่ เพราะผ่านกระบวนการคัดเลือกและบรรจุแต่งตั้งตามมาตรฐานกลางฯ และเมื่อได้รับการบรรจุแต่งตั้งให้ปฏิบัติหน้าที่แล้วก็ได้รับการพัฒนาเพิ่มทักษะความรู้ ความสามารถโดยการส่งเข้าร่วมการฝึกอบรมสัมมนา ศึกษาเพิ่มเติมและการศึกษาดูงานนอกสถานที่ ฯลฯ</w:t>
      </w:r>
    </w:p>
    <w:p w:rsidR="001C111E" w:rsidRPr="00311DD9" w:rsidRDefault="001C111E" w:rsidP="001C111E">
      <w:pPr>
        <w:pStyle w:val="a3"/>
        <w:ind w:left="720" w:firstLine="720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จุดอ่อน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W : Weakness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E025EA">
      <w:pPr>
        <w:pStyle w:val="a3"/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ด้านการเงิน การคลังและงบประมาณ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เงินรายได้ของ อบต. ไม่เพียงพอต่อการบริหารจัดการ และการพัฒนาพื้นที่ในเขตรับผิดชอบ (ภาระหน้าที่ที่จะต้องทำต้องใช้งบประมาณมากกว่ารายรับที่ได้มาในแต่ละปี) จากโครงสร้างของเงินรายได้ตามงบประมาณฯ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จะเห็นได้ว่าแหล่งที่มาของรายได้ส่วนใหญ่จะมาจากภาษีจัดสรรและเงินอุดหนุนจากภาครัฐเป็นหลัก อบต. มีรายได้จากการจัดเก็บเองน้อยมาก อบต. จึงมีงบประมาณไม่เพียงพอที่จะใช้เป็นค่าใช้จ่ายในโครงการที่จะพัฒนา (หลังจากหักรายจ่ายประจำ) ทำให้มีโครงการ/กิจกรรมที่ค้างสะสมมานาน ประกอบกับมีปัญหาด้านต่างๆ เพิ่มตามมาอีกมากมาย ทำให้ไม่สามารถบริหารจัดการและพัฒนาที่พื้นที่ในเขตรับผิดชอบได้เต็มที่</w:t>
      </w:r>
    </w:p>
    <w:p w:rsidR="001C111E" w:rsidRPr="00311DD9" w:rsidRDefault="001C111E" w:rsidP="00E025EA">
      <w:pPr>
        <w:pStyle w:val="a3"/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ด้านการบริหารจัดการและการวางแผนพัฒนา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การบริหารจัดการพัฒนาพื้นที่รับผิดชอบขาดประสิทธิภาพเนื่องจากโครงการ/กิจกรรมที่มาจากกระบวนการจัดทำแผนพัฒนาฯ มีจำนวนมากกว่างบประมาณที่มีอยู่อย่างจำกัด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  <w:cs/>
        </w:rPr>
      </w:pPr>
    </w:p>
    <w:p w:rsidR="001C111E" w:rsidRPr="00311DD9" w:rsidRDefault="001C111E" w:rsidP="00E025EA">
      <w:pPr>
        <w:pStyle w:val="a3"/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ด้านการบริหารงานบุคคล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บุคลากรทุกระดับรวมทั้งสมาชิกสภาองค์การบริหารส่วนตำบล (ส.อบต.) ขาดความรู้ใหม่ ๆ โดยเฉพาะด้านเทคโนโลยีสารสนเทศ (</w:t>
      </w:r>
      <w:r w:rsidRPr="00311DD9">
        <w:rPr>
          <w:rFonts w:ascii="TH SarabunIT๙" w:hAnsi="TH SarabunIT๙" w:cs="TH SarabunIT๙"/>
          <w:sz w:val="30"/>
          <w:szCs w:val="30"/>
        </w:rPr>
        <w:t>IT</w:t>
      </w:r>
      <w:r w:rsidRPr="00311DD9">
        <w:rPr>
          <w:rFonts w:ascii="TH SarabunIT๙" w:hAnsi="TH SarabunIT๙" w:cs="TH SarabunIT๙"/>
          <w:sz w:val="30"/>
          <w:szCs w:val="30"/>
          <w:cs/>
        </w:rPr>
        <w:t>) ทำให้เกิดความล่าช้าในการปฏิบัติงาน ประกอบกับมีระเบียบ/ข้อกฎหมายใหม่ ๆ ทำให้บางครั้งต้องมีการศึกษาระเบียบ/ข้อกฎหมายอย่างละเอียดก่อนการปฏิบัติงาน</w:t>
      </w:r>
    </w:p>
    <w:p w:rsidR="001C111E" w:rsidRPr="00311DD9" w:rsidRDefault="001C111E" w:rsidP="00E025EA">
      <w:pPr>
        <w:pStyle w:val="a3"/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ด้านการนำเทคโนโยลีและนวัตกรรมมาใช้ในการบริหาร</w:t>
      </w:r>
    </w:p>
    <w:p w:rsidR="001C111E" w:rsidRPr="00311DD9" w:rsidRDefault="001C111E" w:rsidP="001C111E">
      <w:pPr>
        <w:pStyle w:val="a3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 xml:space="preserve">     </w:t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 xml:space="preserve">4.1  </w:t>
      </w:r>
      <w:r w:rsidRPr="00311DD9">
        <w:rPr>
          <w:rFonts w:ascii="TH SarabunIT๙" w:hAnsi="TH SarabunIT๙" w:cs="TH SarabunIT๙"/>
          <w:sz w:val="30"/>
          <w:szCs w:val="30"/>
          <w:cs/>
        </w:rPr>
        <w:t>ขาดเครื่องจักรกลและเครื่องมือเครื่องใช้สมัยใหม่ที่จะนำมาสำหรับใช้ในการปฏิบัติงาน สำหรับที่มีใช้อยู่ในปัจจุบันก็มีไม่มีประสิทธิภาพและมีคุณภาพต่ำ ไม่เอื้ออำนวยความสะดวกและมีจำนวนไม่เพียงพอกับความจำเป็นที่ต้องใช้ในการปฏิบัติงาน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1C111E" w:rsidRPr="00311DD9" w:rsidRDefault="001C111E" w:rsidP="001C111E">
      <w:pPr>
        <w:pStyle w:val="a3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</w:rPr>
        <w:t xml:space="preserve"> 4.2  </w:t>
      </w:r>
      <w:r w:rsidRPr="00311DD9">
        <w:rPr>
          <w:rFonts w:ascii="TH SarabunIT๙" w:hAnsi="TH SarabunIT๙" w:cs="TH SarabunIT๙"/>
          <w:sz w:val="30"/>
          <w:szCs w:val="30"/>
          <w:cs/>
        </w:rPr>
        <w:t>ไม่มีการปรับปรุงระบบฐานข้อมูลและระบบเครือข่าย (</w:t>
      </w:r>
      <w:r w:rsidRPr="00311DD9">
        <w:rPr>
          <w:rFonts w:ascii="TH SarabunIT๙" w:hAnsi="TH SarabunIT๙" w:cs="TH SarabunIT๙"/>
          <w:sz w:val="30"/>
          <w:szCs w:val="30"/>
        </w:rPr>
        <w:t>Network</w:t>
      </w:r>
      <w:r w:rsidRPr="00311DD9">
        <w:rPr>
          <w:rFonts w:ascii="TH SarabunIT๙" w:hAnsi="TH SarabunIT๙" w:cs="TH SarabunIT๙"/>
          <w:sz w:val="30"/>
          <w:szCs w:val="30"/>
          <w:cs/>
        </w:rPr>
        <w:t>) ในระยะยาว ทั้งในด้านโปรแกรมคอมพิวเตอร์ อุปกรณ์เครื่องมือเครื่องใช้ที่ทำให้ระบบการบริหารงานของ อบต.เกิดประสิทธิภาพในอนาคตและค่าใช้จ่ายในระยะยาว</w:t>
      </w:r>
    </w:p>
    <w:p w:rsidR="001C111E" w:rsidRPr="00311DD9" w:rsidRDefault="001C111E" w:rsidP="001C111E">
      <w:pPr>
        <w:pStyle w:val="a3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โอกาส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O : Opportunity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1C111E">
      <w:pPr>
        <w:pStyle w:val="a3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กฎหมาย/ระเบียบต่าง ๆ </w:t>
      </w:r>
    </w:p>
    <w:p w:rsidR="001C111E" w:rsidRPr="00311DD9" w:rsidRDefault="001C111E" w:rsidP="00FD052F">
      <w:pPr>
        <w:pStyle w:val="a3"/>
        <w:ind w:firstLine="180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อบต. มีอำนาจหน้าที่ในการพัฒนาตำบลทั้งในด้านเศรษฐกิจ สังคมและวัฒนธรรม ทำให้ อบต. มีอิสระในการบริหารจัดการและการพัฒนาพื้นที่ สามารถบริหารงบประมาณและบุคลากรได้ตามศักยภาพ และภายใต้กฎหมายที่กำหนดให้รัฐบาลมีหน้าที่ส่งเสริมและสนับสนุนในการพัฒนาตำบลให้ครอบคลุมในทุก ๆ ด้าน รวมทั้งส่งเสริมให้ประชาชนเข้ามามีบทบาทและมีส่วนร่วมในการดการชุมชน และหน่วยงาน อบต.เป็นหน่วยงานที่เข้าใจในความต้องการของประชาชนเป็นอย่างดี สามารถตอบสนองต่อความต้องการและความเร่งด่วนได้อย่างทันท่วงทีและการมีส่วนร่วมจากทุกภาคส่วนในการดำเนินงานพัฒนาตำบล รวมถึงสภาองค์การบริหารส่วนตำบลมีเสถียรภาพ การปฏิรูประบบราชการแบบบูรณาการทำให้การบริหารจัดการและพัฒนาตำบลเป็นไปตามกระบวนการส่งเสริมการมีส่วนร่วม รวมทั้งขนบธรรมเนียน ประเพณี ค่านิยม ความเชื่อ ค่านิยมและวัฒนธรรมเป็นเอกภาพและยังคงอัตลักษณ์ของท้องถิ่น ทั้งในด้านภาษาถิ่น ศาสนาและชุมชนญาติพี่น้อง ที่มีความเป็นกันเองและกลมเกลียวกัน</w:t>
      </w:r>
    </w:p>
    <w:p w:rsidR="001C111E" w:rsidRPr="00311DD9" w:rsidRDefault="001C111E" w:rsidP="001C111E">
      <w:pPr>
        <w:pStyle w:val="a3"/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อุปสรรค (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</w:rPr>
        <w:t>T: Threat</w:t>
      </w:r>
      <w:r w:rsidRPr="00311DD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)</w:t>
      </w:r>
    </w:p>
    <w:p w:rsidR="001C111E" w:rsidRPr="00311DD9" w:rsidRDefault="001C111E" w:rsidP="00E025EA">
      <w:pPr>
        <w:pStyle w:val="a3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สภาพแวดล้อมทางเทคโนโลยี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ความก้าวหน้าของนวัตกรรมและเทคโนโลยีด้านต่าง ๆ โดยเฉพาะด้านการสื่อสาร ทำให้เด็กและเยาวชนรับรู้ข้อมูลข่าวสารที่ไม่ถูกต้อง ไม่เหมาะสม มาใช้ในชีวิตประจำวันที่ผิด ๆ ก่อให้เกิดปัญหาด้านสังคม เช่น ปัญหายาเสพติด ปัญหาเรื่องการศึกษา ทำให้ภาครัฐต้องใช้งบประมาณจำนวนมากสำหรับแก้ไขปัญหาดังกล่าว ทำให้เสียโอกาสที่จะเอางบประมาณส่วนนี้ไปพัฒนาด้านอื่น ๆ </w:t>
      </w:r>
    </w:p>
    <w:p w:rsidR="001C111E" w:rsidRPr="00311DD9" w:rsidRDefault="001C111E" w:rsidP="00E025EA">
      <w:pPr>
        <w:pStyle w:val="a3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งบประมาณที่ได้รับการจัดสรรและอุดหนุน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จำนวนเงินงบประมาณที่รัฐบาลให้การจัดสรรและอุดหนุนให้แก่องค์กรปกครองส่วนท้องถิ่น มีส่วนในการพัฒนา หากได้รับมาน้อยก็จะมีงบประมาณสำหรับการพัฒนาฯ น้อยลง</w:t>
      </w:r>
    </w:p>
    <w:p w:rsidR="001C111E" w:rsidRPr="00311DD9" w:rsidRDefault="001C111E" w:rsidP="00E025EA">
      <w:pPr>
        <w:pStyle w:val="a3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นโยบายรัฐบาล</w:t>
      </w:r>
    </w:p>
    <w:p w:rsidR="001C111E" w:rsidRPr="00311DD9" w:rsidRDefault="001C111E" w:rsidP="001C111E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นโยบายของรัฐบาลในแต่ละยุคสมัย การเปลี่ยนแปลงทางการเมืองในแต่ละครั้ง จะมีผลทำให้รัฐบาลขาดเสถียรภาพ นโยบายเปลี่ยนไปทำให้การพัฒนาในบางด้านไม่ต่อเนื่อง ขาดประสิทธิภาพและประสิทธิผล</w:t>
      </w:r>
    </w:p>
    <w:p w:rsidR="001C111E" w:rsidRPr="00311DD9" w:rsidRDefault="001C111E" w:rsidP="00E025EA">
      <w:pPr>
        <w:pStyle w:val="a3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กฎหมาย/ระเบียบ/ข้อบังคับ</w:t>
      </w:r>
    </w:p>
    <w:p w:rsidR="001C111E" w:rsidRPr="00311DD9" w:rsidRDefault="001C111E" w:rsidP="00FD052F">
      <w:pPr>
        <w:pStyle w:val="a3"/>
        <w:ind w:firstLine="1440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>กฎหมาย/ระเบียบ/ข้อบังคับที่ใช้ในการปฏิบัติงานบางตัวไม่มีความยืดหยุ่น ไม่เหมาะสม ไม่สอดคล้องกับภารกิจ ทำให้เกิดผลกระทบต่อการปฏิบัติงาน</w:t>
      </w:r>
    </w:p>
    <w:p w:rsidR="001C111E" w:rsidRPr="00311DD9" w:rsidRDefault="001C111E" w:rsidP="001C111E">
      <w:pPr>
        <w:pStyle w:val="a3"/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3.2  การประเมินสถานการณ์สภาพแวดล้อมภายนอกที่เกี่ยวข้อง</w:t>
      </w:r>
    </w:p>
    <w:p w:rsidR="001C111E" w:rsidRDefault="001C111E" w:rsidP="001C111E">
      <w:pPr>
        <w:tabs>
          <w:tab w:val="num" w:pos="426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ในการจัดทำแผนพัฒนาท้องถิ่นสี่ปีของ อบต.นั้น  ได้ทำการประเมินสถานการณ์สภาพแวดล้อมภายนอกที่เกี่ยวข้อง  ซึ่งมีรายละเอียดดังนี้  </w:t>
      </w:r>
    </w:p>
    <w:p w:rsidR="00FD052F" w:rsidRDefault="00FD052F" w:rsidP="001C111E">
      <w:pPr>
        <w:tabs>
          <w:tab w:val="num" w:pos="426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FD052F" w:rsidRPr="00311DD9" w:rsidRDefault="00FD052F" w:rsidP="001C111E">
      <w:pPr>
        <w:tabs>
          <w:tab w:val="num" w:pos="426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1C111E" w:rsidRPr="00311DD9" w:rsidRDefault="001C111E" w:rsidP="001C111E">
      <w:pPr>
        <w:tabs>
          <w:tab w:val="num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1. ยุทธศาสตร์ด้านเศรษฐกิจ</w:t>
      </w:r>
    </w:p>
    <w:p w:rsidR="001C111E" w:rsidRPr="00311DD9" w:rsidRDefault="001C111E" w:rsidP="001C111E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1.1 ประชาชนต้องการเส้นทางในการสัญจรไปมาเพิ่มมากขึ้น</w:t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</w:r>
    </w:p>
    <w:p w:rsidR="001C111E" w:rsidRPr="00311DD9" w:rsidRDefault="001C111E" w:rsidP="001C111E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1.2 ไฟฟ้าส่องสว่างทางและที่สาธารณะยังไม่สามารถดำเนินการครอบคลุมพื้นที่ได้ทั้งหมด </w:t>
      </w:r>
    </w:p>
    <w:p w:rsidR="001C111E" w:rsidRPr="00311DD9" w:rsidRDefault="001C111E" w:rsidP="001C111E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1.3 รางระบายน้ำยังไม่เพียงพอ เกิดการอุดตันทำให้มีน้ำขังเป็นบางจุด</w:t>
      </w:r>
    </w:p>
    <w:p w:rsidR="001C111E" w:rsidRPr="00311DD9" w:rsidRDefault="001C111E" w:rsidP="001C111E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1.4 แหล่งน้ำในการเกษตรไม่พอเพียงในช่วงฤดูแล้งและน้ำประปาสำหรับอุปโภค-บริโภคและยังไม่ได้มาตรฐาน</w:t>
      </w:r>
    </w:p>
    <w:p w:rsidR="001C111E" w:rsidRPr="00311DD9" w:rsidRDefault="001C111E" w:rsidP="001C111E">
      <w:pPr>
        <w:tabs>
          <w:tab w:val="left" w:pos="284"/>
          <w:tab w:val="left" w:pos="567"/>
          <w:tab w:val="left" w:pos="1134"/>
        </w:tabs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 2. ยุทธศาสตร์การบริการชุมชนและสังคม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</w:rPr>
        <w:tab/>
        <w:t xml:space="preserve">2.1 </w:t>
      </w:r>
      <w:r w:rsidRPr="00311DD9">
        <w:rPr>
          <w:rFonts w:ascii="TH SarabunIT๙" w:hAnsi="TH SarabunIT๙" w:cs="TH SarabunIT๙"/>
          <w:sz w:val="30"/>
          <w:szCs w:val="30"/>
          <w:cs/>
        </w:rPr>
        <w:t xml:space="preserve">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2.2 เยาวชนและวัยรุ่นติดเกมส์ บุหรี่ เหล้า ยาเสพติด และท้องก่อนวัยอันสมควร  </w:t>
      </w:r>
    </w:p>
    <w:p w:rsidR="001C111E" w:rsidRPr="00311DD9" w:rsidRDefault="001C111E" w:rsidP="001C111E">
      <w:pPr>
        <w:tabs>
          <w:tab w:val="left" w:pos="284"/>
          <w:tab w:val="left" w:pos="851"/>
        </w:tabs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ab/>
        <w:t>2.3 ประชาชนไม่ค่อยให้ความสำคัญกับการออกกำลังกายและการดูแลสุขภาพของตัวเอง</w:t>
      </w:r>
    </w:p>
    <w:p w:rsidR="001C111E" w:rsidRPr="00311DD9" w:rsidRDefault="001C111E" w:rsidP="001C111E">
      <w:pPr>
        <w:pStyle w:val="af5"/>
        <w:tabs>
          <w:tab w:val="left" w:pos="851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  <w:t xml:space="preserve">2.4 </w:t>
      </w:r>
      <w:r w:rsidRPr="00311DD9">
        <w:rPr>
          <w:rFonts w:ascii="TH SarabunIT๙" w:hAnsi="TH SarabunIT๙" w:cs="TH SarabunIT๙"/>
          <w:sz w:val="30"/>
          <w:szCs w:val="30"/>
          <w:cs/>
        </w:rPr>
        <w:t>ศิลปะ วัฒนธรรม  จารีต ประเพณีถูกสังคมสมัยใหม่ค่อยๆเปลี่ยนแปลงไปและไม่ค่อยมีผู้สืบทอดภูมิปัญญาท้องถิ่น</w:t>
      </w:r>
    </w:p>
    <w:p w:rsidR="001C111E" w:rsidRPr="00311DD9" w:rsidRDefault="001C111E" w:rsidP="001C111E">
      <w:pPr>
        <w:pStyle w:val="af5"/>
        <w:tabs>
          <w:tab w:val="left" w:pos="567"/>
          <w:tab w:val="left" w:pos="1134"/>
          <w:tab w:val="left" w:pos="6946"/>
          <w:tab w:val="decimal" w:pos="8505"/>
          <w:tab w:val="left" w:pos="8789"/>
        </w:tabs>
        <w:spacing w:before="120" w:beforeAutospacing="0" w:after="0" w:afterAutospacing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ab/>
        <w:t>3. ยุทธศาสตร์ด้านสิ่งแวดล้อมและทรัพยากรธรรมชาติ</w:t>
      </w:r>
    </w:p>
    <w:p w:rsidR="001C111E" w:rsidRPr="00311DD9" w:rsidRDefault="001C111E" w:rsidP="001C111E">
      <w:pPr>
        <w:pStyle w:val="af5"/>
        <w:tabs>
          <w:tab w:val="left" w:pos="851"/>
          <w:tab w:val="left" w:pos="6946"/>
          <w:tab w:val="decimal" w:pos="8505"/>
          <w:tab w:val="left" w:pos="8789"/>
        </w:tabs>
        <w:spacing w:before="0" w:beforeAutospacing="0" w:after="0" w:afterAutospacing="0"/>
        <w:ind w:hanging="1785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311DD9">
        <w:rPr>
          <w:rFonts w:ascii="TH SarabunIT๙" w:hAnsi="TH SarabunIT๙" w:cs="TH SarabunIT๙"/>
          <w:sz w:val="30"/>
          <w:szCs w:val="30"/>
          <w:cs/>
        </w:rPr>
        <w:t>3.1 ประชาชนขาดจิตสำนึกในการการอนุรักษ์ทรัพยากรธรรมชาติ และสิ่งแวดล้อม</w:t>
      </w:r>
    </w:p>
    <w:p w:rsidR="001C111E" w:rsidRPr="00311DD9" w:rsidRDefault="001C111E" w:rsidP="001C111E">
      <w:pPr>
        <w:pStyle w:val="af5"/>
        <w:tabs>
          <w:tab w:val="left" w:pos="567"/>
          <w:tab w:val="left" w:pos="1134"/>
          <w:tab w:val="left" w:pos="6946"/>
          <w:tab w:val="decimal" w:pos="8505"/>
          <w:tab w:val="left" w:pos="8789"/>
        </w:tabs>
        <w:spacing w:before="240" w:beforeAutospacing="0" w:after="0" w:afterAutospacing="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</w:r>
      <w:r w:rsidRPr="00311DD9">
        <w:rPr>
          <w:rFonts w:ascii="TH SarabunIT๙" w:hAnsi="TH SarabunIT๙" w:cs="TH SarabunIT๙"/>
          <w:b/>
          <w:bCs/>
          <w:sz w:val="30"/>
          <w:szCs w:val="30"/>
          <w:cs/>
        </w:rPr>
        <w:t>4. ยุทธศาสตร์การบริหารจัดการองค์กร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>4</w:t>
      </w:r>
      <w:r w:rsidRPr="00311DD9">
        <w:rPr>
          <w:rFonts w:ascii="TH SarabunIT๙" w:hAnsi="TH SarabunIT๙" w:cs="TH SarabunIT๙"/>
          <w:sz w:val="30"/>
          <w:szCs w:val="30"/>
        </w:rPr>
        <w:t>.</w:t>
      </w:r>
      <w:r w:rsidRPr="00311DD9">
        <w:rPr>
          <w:rFonts w:ascii="TH SarabunIT๙" w:hAnsi="TH SarabunIT๙" w:cs="TH SarabunIT๙"/>
          <w:sz w:val="30"/>
          <w:szCs w:val="30"/>
          <w:cs/>
        </w:rPr>
        <w:t>1</w:t>
      </w:r>
      <w:r w:rsidRPr="00311DD9">
        <w:rPr>
          <w:rFonts w:ascii="TH SarabunIT๙" w:hAnsi="TH SarabunIT๙" w:cs="TH SarabunIT๙"/>
          <w:sz w:val="30"/>
          <w:szCs w:val="30"/>
        </w:rPr>
        <w:t xml:space="preserve"> </w:t>
      </w:r>
      <w:r w:rsidRPr="00311DD9">
        <w:rPr>
          <w:rFonts w:ascii="TH SarabunIT๙" w:hAnsi="TH SarabunIT๙" w:cs="TH SarabunIT๙"/>
          <w:sz w:val="30"/>
          <w:szCs w:val="30"/>
          <w:cs/>
        </w:rPr>
        <w:t>บุคลากรขาดความรู้ในเรื่องระเบียบ/ข้อกฏหมายที่มีการเปลี่ยนแปลงอยู่เสมอ</w:t>
      </w:r>
    </w:p>
    <w:p w:rsidR="001C111E" w:rsidRPr="00311DD9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311DD9">
        <w:rPr>
          <w:rFonts w:ascii="TH SarabunIT๙" w:hAnsi="TH SarabunIT๙" w:cs="TH SarabunIT๙"/>
          <w:sz w:val="30"/>
          <w:szCs w:val="30"/>
          <w:cs/>
        </w:rPr>
        <w:tab/>
        <w:t xml:space="preserve">4.2 ขาดอุปกรณ์เครื่องมือ เครื่องใช้ในการปฏิบัติงาน </w:t>
      </w:r>
    </w:p>
    <w:p w:rsidR="001C111E" w:rsidRPr="00FC53BB" w:rsidRDefault="001C111E" w:rsidP="001C111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FC53BB">
        <w:rPr>
          <w:rFonts w:ascii="TH SarabunIT๙" w:hAnsi="TH SarabunIT๙" w:cs="TH SarabunIT๙"/>
          <w:cs/>
        </w:rPr>
        <w:tab/>
      </w:r>
    </w:p>
    <w:p w:rsidR="001C111E" w:rsidRPr="00FC53BB" w:rsidRDefault="001C111E" w:rsidP="001C111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90772A" w:rsidRPr="001C111E" w:rsidRDefault="0090772A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77729" w:rsidRDefault="00177729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FD052F" w:rsidRDefault="00FD052F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FD052F" w:rsidRDefault="00FD052F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FD052F" w:rsidRDefault="00FD052F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FD052F" w:rsidRDefault="00FD052F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Pr="002F5B14" w:rsidRDefault="0086563B" w:rsidP="0086563B">
      <w:pPr>
        <w:ind w:left="3600"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2F5B14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 xml:space="preserve">ส่วนที่ </w:t>
      </w:r>
      <w:r w:rsidRPr="002F5B14">
        <w:rPr>
          <w:rFonts w:ascii="TH SarabunIT๙" w:hAnsi="TH SarabunIT๙" w:cs="TH SarabunIT๙"/>
          <w:b/>
          <w:bCs/>
          <w:sz w:val="44"/>
          <w:szCs w:val="44"/>
        </w:rPr>
        <w:t>3</w:t>
      </w:r>
    </w:p>
    <w:p w:rsidR="002F5B14" w:rsidRPr="002F5B14" w:rsidRDefault="002F5B14" w:rsidP="002F5B14">
      <w:pPr>
        <w:ind w:left="144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F5B1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86563B" w:rsidRPr="002F5B14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การนำแผนพัฒนาท้องถิ่นสี่ปีไปสู่การปฏิบัติ</w:t>
      </w:r>
    </w:p>
    <w:p w:rsidR="0086563B" w:rsidRPr="00EC5164" w:rsidRDefault="0086563B" w:rsidP="002F5B14">
      <w:pPr>
        <w:spacing w:before="120"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EC5164">
        <w:rPr>
          <w:rFonts w:ascii="TH SarabunIT๙" w:hAnsi="TH SarabunIT๙" w:cs="TH SarabunIT๙"/>
          <w:b/>
          <w:bCs/>
          <w:cs/>
        </w:rPr>
        <w:t>๑. ยุทธศาสตร์การพัฒนาและแผนงาน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2133"/>
        <w:gridCol w:w="2268"/>
        <w:gridCol w:w="2126"/>
        <w:gridCol w:w="1701"/>
        <w:gridCol w:w="992"/>
      </w:tblGrid>
      <w:tr w:rsidR="0086563B" w:rsidRPr="00EC5164" w:rsidTr="005E369C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33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หน่วยงานรับผิดชอบหลัก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หน่วยงานสนับสนุน</w:t>
            </w:r>
          </w:p>
        </w:tc>
      </w:tr>
      <w:tr w:rsidR="0086563B" w:rsidRPr="00EC5164" w:rsidTr="005E369C">
        <w:trPr>
          <w:trHeight w:val="402"/>
        </w:trPr>
        <w:tc>
          <w:tcPr>
            <w:tcW w:w="561" w:type="dxa"/>
            <w:vMerge w:val="restart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แนวทางพัฒนาการอาชีพ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563B" w:rsidRPr="00EC5164" w:rsidRDefault="00CE695A" w:rsidP="00AC5CDB">
            <w:pPr>
              <w:rPr>
                <w:rFonts w:ascii="TH SarabunIT๙" w:hAnsi="TH SarabunIT๙" w:cs="TH SarabunIT๙"/>
                <w:b/>
                <w:bCs/>
              </w:rPr>
            </w:pPr>
            <w:r w:rsidRPr="00CE695A">
              <w:rPr>
                <w:rFonts w:ascii="TH SarabunIT๙" w:hAnsi="TH SarabunIT๙" w:cs="TH SarabunIT๙"/>
                <w:noProof/>
              </w:rPr>
              <w:pict>
                <v:shape id="กล่องข้อความ 2" o:spid="_x0000_s1043" type="#_x0000_t202" style="position:absolute;margin-left:8.95pt;margin-top:140.6pt;width:29.35pt;height:130.6pt;z-index:251678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" stroked="f">
                  <v:textbox style="layout-flow:vertical;mso-layout-flow-alt:bottom-to-top;mso-next-textbox:#กล่องข้อความ 2">
                    <w:txbxContent>
                      <w:p w:rsidR="00C92849" w:rsidRPr="00F358E1" w:rsidRDefault="00C92849" w:rsidP="0086563B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องค์การบริหารส่วนตำบลฉลอง</w:t>
                        </w:r>
                      </w:p>
                    </w:txbxContent>
                  </v:textbox>
                </v:shape>
              </w:pict>
            </w:r>
            <w:r w:rsidRPr="00CE695A">
              <w:rPr>
                <w:rFonts w:ascii="TH SarabunIT๙" w:hAnsi="TH SarabunIT๙" w:cs="TH SarabunIT๙"/>
                <w:noProof/>
              </w:rPr>
              <w:pict>
                <v:roundrect id="_x0000_s1042" style="position:absolute;margin-left:1085.85pt;margin-top:188.95pt;width:69pt;height:29.85pt;rotation:90;z-index:25167769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SMwAIAAFg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" strokeweight="2pt">
                  <v:textbox style="mso-next-textbox:#_x0000_s1042">
                    <w:txbxContent>
                      <w:p w:rsidR="00C92849" w:rsidRPr="005370C7" w:rsidRDefault="00C92849" w:rsidP="0086563B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  <w:r w:rsidRPr="00CE695A">
              <w:rPr>
                <w:rFonts w:ascii="TH SarabunIT๙" w:hAnsi="TH SarabunIT๙" w:cs="TH SarabunIT๙"/>
                <w:noProof/>
              </w:rPr>
              <w:pict>
                <v:roundrect id="สี่เหลี่ยมผืนผ้ามุมมน 1" o:spid="_x0000_s1041" style="position:absolute;margin-left:1085.85pt;margin-top:188.95pt;width:69pt;height:29.85pt;rotation:90;z-index:251676672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XlvgIAAFE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" strokeweight="2pt">
                  <v:textbox style="mso-next-textbox:#สี่เหลี่ยมผืนผ้ามุมมน 1">
                    <w:txbxContent>
                      <w:p w:rsidR="00C92849" w:rsidRPr="005370C7" w:rsidRDefault="00C92849" w:rsidP="0086563B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</w:p>
        </w:tc>
      </w:tr>
      <w:tr w:rsidR="0086563B" w:rsidRPr="00EC5164" w:rsidTr="005E369C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แนวทางพัฒนาอุตสาหกรรมและโยธา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86563B" w:rsidRPr="00EC5164" w:rsidTr="005E369C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แนวทางพัฒนาการเกษตร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แผนงานการเกษตร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86563B" w:rsidRPr="00EC5164" w:rsidTr="005E369C">
        <w:trPr>
          <w:trHeight w:val="301"/>
        </w:trPr>
        <w:tc>
          <w:tcPr>
            <w:tcW w:w="561" w:type="dxa"/>
            <w:vMerge w:val="restart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2 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ยุทธศาสตร์ด้านการบริการชุมชนและสังคม</w:t>
            </w: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แนวทางพัฒนาการสร้างความเข้มแข็งของชุมชน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แผนงานสังคมสงเคราะห์, แผนงานสร้างความเข้มแข็งของชุมชน, แผนงานงบกลาง, แผนงานการรักษาความสงบภายใน, 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250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แนวทางพัฒนาการศาสนา วัฒนธรรมและนันทนาการ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288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แนวทางพัฒนาการศึกษา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809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แนวทางพัฒนาการสาธารณสุข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แผนงานสาธารณสุข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439"/>
        </w:trPr>
        <w:tc>
          <w:tcPr>
            <w:tcW w:w="561" w:type="dxa"/>
            <w:vMerge w:val="restart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 xml:space="preserve">กองคลัง, </w:t>
            </w: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513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แนวทางพัฒนาด้านเคหะและชุมชน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476"/>
        </w:trPr>
        <w:tc>
          <w:tcPr>
            <w:tcW w:w="561" w:type="dxa"/>
            <w:vMerge w:val="restart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ยุทธศาสตร์การบริหารจัดการองค์กร</w:t>
            </w: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แนวทางพัฒนาบุคลากร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กองช่าง, 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rPr>
          <w:trHeight w:val="476"/>
        </w:trPr>
        <w:tc>
          <w:tcPr>
            <w:tcW w:w="561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6563B" w:rsidRPr="00EC5164" w:rsidTr="005E369C">
        <w:tc>
          <w:tcPr>
            <w:tcW w:w="561" w:type="dxa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133" w:type="dxa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4 ยุทธศาสตร์</w:t>
            </w:r>
          </w:p>
        </w:tc>
        <w:tc>
          <w:tcPr>
            <w:tcW w:w="2268" w:type="dxa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ด้าน</w:t>
            </w:r>
          </w:p>
        </w:tc>
        <w:tc>
          <w:tcPr>
            <w:tcW w:w="2126" w:type="dxa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แผนงาน</w:t>
            </w:r>
          </w:p>
        </w:tc>
        <w:tc>
          <w:tcPr>
            <w:tcW w:w="1701" w:type="dxa"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3 สำนัก/กอง</w:t>
            </w:r>
          </w:p>
        </w:tc>
        <w:tc>
          <w:tcPr>
            <w:tcW w:w="992" w:type="dxa"/>
            <w:vMerge/>
            <w:shd w:val="clear" w:color="auto" w:fill="auto"/>
          </w:tcPr>
          <w:p w:rsidR="0086563B" w:rsidRPr="00EC5164" w:rsidRDefault="0086563B" w:rsidP="00AC5C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6563B" w:rsidRPr="00EC5164" w:rsidRDefault="0086563B" w:rsidP="0086563B">
      <w:pPr>
        <w:rPr>
          <w:rFonts w:ascii="TH SarabunIT๙" w:hAnsi="TH SarabunIT๙" w:cs="TH SarabunIT๙"/>
          <w:color w:val="000000"/>
        </w:rPr>
      </w:pPr>
      <w:r w:rsidRPr="00EC5164">
        <w:rPr>
          <w:rFonts w:ascii="TH SarabunIT๙" w:hAnsi="TH SarabunIT๙" w:cs="TH SarabunIT๙"/>
          <w:b/>
          <w:bCs/>
          <w:cs/>
        </w:rPr>
        <w:t xml:space="preserve"> </w:t>
      </w:r>
    </w:p>
    <w:p w:rsidR="0086563B" w:rsidRPr="00EC5164" w:rsidRDefault="0086563B" w:rsidP="0086563B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86563B" w:rsidRPr="00EC5164" w:rsidRDefault="0086563B" w:rsidP="0086563B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15790" w:rsidRDefault="00715790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15790" w:rsidRDefault="00715790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068EB" w:rsidRDefault="007068E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C74412" w:rsidRDefault="00C74412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15790" w:rsidRPr="00E31CFB" w:rsidRDefault="00715790" w:rsidP="00715790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 w:rsidRPr="00FE04B7">
        <w:rPr>
          <w:rFonts w:ascii="TH SarabunIT๙" w:hAnsi="TH SarabunIT๙" w:cs="TH SarabunIT๙"/>
          <w:b/>
          <w:bCs/>
          <w:shadow/>
          <w:sz w:val="50"/>
          <w:szCs w:val="50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hadow/>
          <w:sz w:val="50"/>
          <w:szCs w:val="50"/>
          <w:cs/>
        </w:rPr>
        <w:t>๔</w:t>
      </w:r>
    </w:p>
    <w:p w:rsidR="00715790" w:rsidRPr="00E31CFB" w:rsidRDefault="00715790" w:rsidP="00C1259A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1CF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715790" w:rsidRPr="00296F29" w:rsidRDefault="00715790" w:rsidP="00C1259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296F29">
        <w:rPr>
          <w:rFonts w:ascii="TH SarabunIT๙" w:hAnsi="TH SarabunIT๙" w:cs="TH SarabunIT๙" w:hint="cs"/>
          <w:b/>
          <w:bCs/>
          <w:sz w:val="32"/>
          <w:szCs w:val="32"/>
          <w:cs/>
        </w:rPr>
        <w:t>4.1  การติดตามและประเมินผลยุทธศาสตร์</w:t>
      </w:r>
    </w:p>
    <w:p w:rsidR="00715790" w:rsidRPr="00296F29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5790" w:rsidRPr="00296F29" w:rsidRDefault="00715790" w:rsidP="007157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96F29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296F29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๒๕๔๒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ได้กำหนดให้องค์กรปกครองส่วนท้องถิ่น มีอำนาจและหน้าที่ในการจัดทำแผนพัฒนาท้องถิ่นของตนเอง  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 ทั้งนี้  แผนพัฒนาท้องถิ่นจะต้องสอดคล้องกับ</w:t>
      </w:r>
      <w:r w:rsidRPr="00296F29">
        <w:rPr>
          <w:rFonts w:ascii="TH SarabunIT๙" w:hAnsi="TH SarabunIT๙" w:cs="TH SarabunIT๙"/>
          <w:sz w:val="32"/>
          <w:szCs w:val="32"/>
          <w:cs/>
        </w:rPr>
        <w:t>แผนพัฒนาจังหวัด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/>
          <w:sz w:val="32"/>
          <w:szCs w:val="32"/>
          <w:cs/>
        </w:rPr>
        <w:t>แผนพัฒนาอำเภอ</w:t>
      </w:r>
      <w:r w:rsidRPr="00296F29">
        <w:rPr>
          <w:rFonts w:ascii="TH SarabunIT๙" w:hAnsi="TH SarabunIT๙" w:cs="TH SarabunIT๙"/>
          <w:sz w:val="32"/>
          <w:szCs w:val="32"/>
        </w:rPr>
        <w:t xml:space="preserve"> 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แผนพัฒนาตำบล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แผนพัฒนาหมู่บ้านหรือแผนชุมชน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/>
          <w:sz w:val="32"/>
          <w:szCs w:val="32"/>
          <w:cs/>
        </w:rPr>
        <w:t>อันมีลักษณะเป็นการกำหนดรายละเอียดแผนงาน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 ดังนั้น  จึงต้องมีการกำหนด</w:t>
      </w:r>
      <w:r w:rsidRPr="00296F2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296F29">
        <w:rPr>
          <w:rFonts w:ascii="TH SarabunIT๙" w:hAnsi="TH SarabunIT๙" w:cs="TH SarabunIT๙"/>
          <w:sz w:val="32"/>
          <w:szCs w:val="32"/>
          <w:cs/>
        </w:rPr>
        <w:t>ให้การจัดทำแผนพัฒนาขององค์กรปกครองส่วนท้องถิ่นเกิดประสิทธิภาพ ประสิทธิผล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 โดยนำยุทธศาสตร์การพัฒนาขององค์กรปกครองส่วนท้องถิ่นในเขตจังหวัดไป</w:t>
      </w:r>
      <w:r w:rsidRPr="00296F29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ใช้เป็นแนวทางในการจัดทำแผนพัฒนาท้องถิ่นของตนเอง</w:t>
      </w:r>
      <w:r w:rsidR="00C9123B">
        <w:rPr>
          <w:rFonts w:ascii="TH SarabunIT๙" w:hAnsi="TH SarabunIT๙" w:cs="TH SarabunIT๙" w:hint="cs"/>
          <w:sz w:val="32"/>
          <w:szCs w:val="32"/>
          <w:cs/>
        </w:rPr>
        <w:t>ได้ต่อไป และเพื่อให้สามารถบูรณา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:rsidR="00715790" w:rsidRPr="00296F29" w:rsidRDefault="00715790" w:rsidP="007157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5790" w:rsidRPr="00296F29" w:rsidRDefault="00715790" w:rsidP="007157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96F29">
        <w:rPr>
          <w:rFonts w:ascii="TH SarabunIT๙" w:hAnsi="TH SarabunIT๙" w:cs="TH SarabunIT๙" w:hint="cs"/>
          <w:sz w:val="32"/>
          <w:szCs w:val="32"/>
          <w:cs/>
        </w:rPr>
        <w:t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</w:t>
      </w:r>
      <w:r w:rsidRPr="00296F2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 เพื่อนำไปสู่การ  บูรณาการร่วมกัน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 และในการจัดทำแผนพัฒนาท้องถิ่น (พ.ศ. ๒๕๖๑ </w:t>
      </w:r>
      <w:r w:rsidRPr="00296F29">
        <w:rPr>
          <w:rFonts w:ascii="TH SarabunIT๙" w:hAnsi="TH SarabunIT๙" w:cs="TH SarabunIT๙"/>
          <w:sz w:val="32"/>
          <w:szCs w:val="32"/>
          <w:cs/>
        </w:rPr>
        <w:t>–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๒๕๖๕)  จะต้องมีการติดตามและติดตามและประเมินผลยุทธศาสตร์</w:t>
      </w:r>
      <w:r w:rsidRPr="00296F29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ว่าด้วยการจัดทำแผนขององค์กรปกครองส่วนท้องถิ่น พ.ศ. ๒๕๔๘ 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 ๓)  พ.ศ. ๒๕๖๑  </w:t>
      </w:r>
      <w:r w:rsidRPr="00296F29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โดยคณะกรรมการติดตามและประเมินผลแผนพัฒนา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</w:t>
      </w:r>
      <w:r w:rsidRPr="00296F29">
        <w:rPr>
          <w:rFonts w:ascii="TH SarabunIT๙" w:hAnsi="TH SarabunIT๙" w:cs="TH SarabunIT๙"/>
          <w:sz w:val="32"/>
          <w:szCs w:val="32"/>
          <w:cs/>
        </w:rPr>
        <w:t>แนวทางการพิจารณา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 </w:t>
      </w:r>
      <w:r w:rsidRPr="00296F29">
        <w:rPr>
          <w:rFonts w:ascii="TH SarabunIT๙" w:hAnsi="TH SarabunIT๙" w:cs="TH SarabunIT๙"/>
          <w:sz w:val="32"/>
          <w:szCs w:val="32"/>
          <w:cs/>
        </w:rPr>
        <w:t>ที่ มท ๐๘๑๐.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๒๙๓๑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๑๕  พฤษภาคม  </w:t>
      </w:r>
      <w:r w:rsidRPr="00296F29">
        <w:rPr>
          <w:rFonts w:ascii="TH SarabunIT๙" w:hAnsi="TH SarabunIT๙" w:cs="TH SarabunIT๙"/>
          <w:sz w:val="32"/>
          <w:szCs w:val="32"/>
          <w:cs/>
        </w:rPr>
        <w:t>๒๕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๖๒ 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ซักซ้อม</w:t>
      </w:r>
      <w:r w:rsidRPr="00296F29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การทบทวนแผนพัฒนา</w:t>
      </w:r>
      <w:r w:rsidRPr="00296F2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29">
        <w:rPr>
          <w:rFonts w:ascii="TH SarabunIT๙" w:hAnsi="TH SarabunIT๙" w:cs="TH SarabunIT๙"/>
          <w:sz w:val="32"/>
          <w:szCs w:val="32"/>
          <w:cs/>
        </w:rPr>
        <w:t>(พ.ศ. ๒๕๖๑ – ๒๕๖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296F29">
        <w:rPr>
          <w:rFonts w:ascii="TH SarabunIT๙" w:hAnsi="TH SarabunIT๙" w:cs="TH SarabunIT๙"/>
          <w:sz w:val="32"/>
          <w:szCs w:val="32"/>
          <w:cs/>
        </w:rPr>
        <w:t>) ขององค์กรปกครองส่วนท้องถิ่น  ดังนี้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F2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15790" w:rsidRPr="00296F29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5790" w:rsidRPr="00296F29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688" w:rsidRDefault="00566688" w:rsidP="00296F29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715790" w:rsidRPr="00715790" w:rsidRDefault="00715790" w:rsidP="00715790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715790" w:rsidRPr="00715790" w:rsidRDefault="00715790" w:rsidP="00715790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715790" w:rsidRPr="00296F29" w:rsidRDefault="00715790" w:rsidP="00715790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296F29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 w:rsidRPr="00296F29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C1259A" w:rsidRDefault="00C1259A" w:rsidP="00715790">
      <w:pPr>
        <w:ind w:firstLine="720"/>
        <w:jc w:val="right"/>
        <w:rPr>
          <w:rFonts w:ascii="TH SarabunIT๙" w:hAnsi="TH SarabunIT๙" w:cs="TH SarabunIT๙"/>
          <w:sz w:val="30"/>
          <w:szCs w:val="30"/>
        </w:rPr>
      </w:pPr>
    </w:p>
    <w:p w:rsidR="00715790" w:rsidRPr="00715790" w:rsidRDefault="00715790" w:rsidP="00715790">
      <w:pPr>
        <w:ind w:firstLine="720"/>
        <w:jc w:val="right"/>
        <w:rPr>
          <w:rFonts w:ascii="TH SarabunIT๙" w:hAnsi="TH SarabunIT๙" w:cs="TH SarabunIT๙"/>
          <w:sz w:val="30"/>
          <w:szCs w:val="30"/>
        </w:rPr>
      </w:pPr>
    </w:p>
    <w:p w:rsidR="00715790" w:rsidRPr="00967B1D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sz w:val="32"/>
          <w:szCs w:val="32"/>
        </w:rPr>
        <w:t xml:space="preserve"> </w:t>
      </w: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715790" w:rsidRPr="00967B1D" w:rsidRDefault="00715790" w:rsidP="00715790">
      <w:pPr>
        <w:pStyle w:val="af7"/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</w:t>
      </w:r>
      <w:r w:rsidRPr="00A4301E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1843"/>
      </w:tblGrid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402AE7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402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402AE7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๒. </w:t>
            </w:r>
            <w:r w:rsidRPr="00402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843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402AE7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๓. </w:t>
            </w:r>
            <w:r w:rsidRPr="00402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ยุทธศาสตร์ประกอบด้วย</w:t>
            </w:r>
          </w:p>
        </w:tc>
        <w:tc>
          <w:tcPr>
            <w:tcW w:w="1843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402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๓.๖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จุดยืนทางยุทธศาสตร์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๓.๘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7621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Pr="00967B1D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715790" w:rsidRPr="00967B1D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</w:t>
      </w:r>
      <w:r w:rsidRPr="00A4301E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715790" w:rsidRPr="00967B1D" w:rsidRDefault="00715790" w:rsidP="00715790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3"/>
        <w:gridCol w:w="6020"/>
        <w:gridCol w:w="858"/>
        <w:gridCol w:w="921"/>
      </w:tblGrid>
      <w:tr w:rsidR="00715790" w:rsidRPr="00967B1D" w:rsidTr="00C92849">
        <w:trPr>
          <w:jc w:val="center"/>
        </w:trPr>
        <w:tc>
          <w:tcPr>
            <w:tcW w:w="1985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 w:val="restart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301E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(๘)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5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15790" w:rsidRPr="00967B1D" w:rsidRDefault="00715790" w:rsidP="00715790">
      <w:pPr>
        <w:rPr>
          <w:rFonts w:ascii="TH SarabunIT๙" w:hAnsi="TH SarabunIT๙" w:cs="TH SarabunIT๙"/>
        </w:rPr>
      </w:pPr>
    </w:p>
    <w:p w:rsidR="00715790" w:rsidRDefault="00715790" w:rsidP="00715790">
      <w:pPr>
        <w:rPr>
          <w:rFonts w:ascii="TH SarabunIT๙" w:hAnsi="TH SarabunIT๙" w:cs="TH SarabunIT๙"/>
        </w:rPr>
      </w:pPr>
    </w:p>
    <w:p w:rsidR="00715790" w:rsidRDefault="00715790" w:rsidP="00715790">
      <w:pPr>
        <w:rPr>
          <w:rFonts w:ascii="TH SarabunIT๙" w:hAnsi="TH SarabunIT๙" w:cs="TH SarabunIT๙"/>
        </w:rPr>
      </w:pPr>
    </w:p>
    <w:p w:rsidR="00715790" w:rsidRDefault="00715790" w:rsidP="00715790">
      <w:pPr>
        <w:rPr>
          <w:rFonts w:ascii="TH SarabunIT๙" w:hAnsi="TH SarabunIT๙" w:cs="TH SarabunIT๙"/>
        </w:rPr>
      </w:pPr>
    </w:p>
    <w:p w:rsidR="00715790" w:rsidRDefault="00715790" w:rsidP="00715790">
      <w:pPr>
        <w:rPr>
          <w:rFonts w:ascii="TH SarabunIT๙" w:hAnsi="TH SarabunIT๙" w:cs="TH SarabunIT๙"/>
        </w:rPr>
      </w:pPr>
    </w:p>
    <w:p w:rsidR="00715790" w:rsidRPr="00967B1D" w:rsidRDefault="00715790" w:rsidP="00715790">
      <w:pPr>
        <w:rPr>
          <w:rFonts w:ascii="TH SarabunIT๙" w:hAnsi="TH SarabunIT๙" w:cs="TH SarabunIT๙"/>
        </w:rPr>
      </w:pPr>
    </w:p>
    <w:p w:rsidR="00715790" w:rsidRPr="00967B1D" w:rsidRDefault="00715790" w:rsidP="00715790">
      <w:pPr>
        <w:rPr>
          <w:rFonts w:ascii="TH SarabunIT๙" w:hAnsi="TH SarabunIT๙" w:cs="TH SarabunIT๙"/>
        </w:rPr>
      </w:pPr>
    </w:p>
    <w:p w:rsidR="00715790" w:rsidRPr="00C74412" w:rsidRDefault="00715790" w:rsidP="00715790">
      <w:pPr>
        <w:jc w:val="right"/>
        <w:rPr>
          <w:rFonts w:ascii="TH SarabunIT๙" w:hAnsi="TH SarabunIT๙" w:cs="TH SarabunIT๙"/>
        </w:rPr>
      </w:pPr>
      <w:r w:rsidRPr="00C74412">
        <w:rPr>
          <w:rFonts w:ascii="TH SarabunIT๙" w:hAnsi="TH SarabunIT๙" w:cs="TH SarabunIT๙" w:hint="cs"/>
          <w:cs/>
        </w:rPr>
        <w:t>ป</w:t>
      </w:r>
      <w:r w:rsidRPr="00C74412">
        <w:rPr>
          <w:rFonts w:ascii="TH SarabunIT๙" w:hAnsi="TH SarabunIT๙" w:cs="TH SarabunIT๙"/>
          <w:cs/>
        </w:rPr>
        <w:t>ระเด็น...</w:t>
      </w:r>
    </w:p>
    <w:p w:rsidR="00715790" w:rsidRPr="00967B1D" w:rsidRDefault="00715790" w:rsidP="00715790">
      <w:pPr>
        <w:jc w:val="center"/>
        <w:rPr>
          <w:rFonts w:ascii="TH SarabunIT๙" w:hAnsi="TH SarabunIT๙" w:cs="TH SarabunIT๙"/>
        </w:rPr>
      </w:pP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6019"/>
        <w:gridCol w:w="858"/>
        <w:gridCol w:w="921"/>
      </w:tblGrid>
      <w:tr w:rsidR="00715790" w:rsidRPr="00967B1D" w:rsidTr="00C92849">
        <w:trPr>
          <w:jc w:val="center"/>
        </w:trPr>
        <w:tc>
          <w:tcPr>
            <w:tcW w:w="1984" w:type="dxa"/>
            <w:vAlign w:val="center"/>
          </w:tcPr>
          <w:p w:rsidR="00715790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 w:val="restart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F576C8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76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อาชญากรรม ปัญหายาเสพติด 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S-Strengit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(จุดแข็ง)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W-Weakness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(จุดอ่อน)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O-Opportunity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(โอกาส) และ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T-Therat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 w:val="restart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5790" w:rsidRPr="00F576C8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F576C8">
              <w:rPr>
                <w:rFonts w:ascii="TH SarabunIT๙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2AE7">
              <w:rPr>
                <w:rFonts w:ascii="TH SarabunIT๙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984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กลุ่มจังหวัด ยุทธศาสตร์พัฒนาภาค แผนพัฒนา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เศรษฐกิจและสังคมแห่งชาติ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แผนการบริหารราชการแผ่นดิน  นโยบาย/ยุทธศาสตร์ คสช. และนโยบายรัฐบาล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หลักประชารัฐ แผนยุทธศาสตร์ชาติ ๒๐ ปี และ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15790" w:rsidRDefault="00715790" w:rsidP="00715790">
      <w:pPr>
        <w:ind w:left="7920"/>
        <w:rPr>
          <w:rFonts w:ascii="TH SarabunIT๙" w:hAnsi="TH SarabunIT๙" w:cs="TH SarabunIT๙"/>
          <w:b/>
          <w:bCs/>
        </w:rPr>
      </w:pPr>
    </w:p>
    <w:p w:rsidR="00715790" w:rsidRPr="00C74412" w:rsidRDefault="00566688" w:rsidP="00715790">
      <w:pPr>
        <w:ind w:left="7920"/>
        <w:rPr>
          <w:rFonts w:ascii="TH SarabunIT๙" w:hAnsi="TH SarabunIT๙" w:cs="TH SarabunIT๙"/>
        </w:rPr>
      </w:pPr>
      <w:r w:rsidRPr="00C74412">
        <w:rPr>
          <w:rFonts w:ascii="TH SarabunIT๙" w:hAnsi="TH SarabunIT๙" w:cs="TH SarabunIT๙" w:hint="cs"/>
          <w:cs/>
        </w:rPr>
        <w:t xml:space="preserve">             </w:t>
      </w:r>
      <w:r w:rsidR="00715790" w:rsidRPr="00C74412">
        <w:rPr>
          <w:rFonts w:ascii="TH SarabunIT๙" w:hAnsi="TH SarabunIT๙" w:cs="TH SarabunIT๙"/>
          <w:cs/>
        </w:rPr>
        <w:t>ประเด็น...</w:t>
      </w:r>
    </w:p>
    <w:p w:rsidR="00715790" w:rsidRPr="00967B1D" w:rsidRDefault="00715790" w:rsidP="00715790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8"/>
        <w:gridCol w:w="5973"/>
        <w:gridCol w:w="949"/>
        <w:gridCol w:w="946"/>
      </w:tblGrid>
      <w:tr w:rsidR="00715790" w:rsidRPr="00967B1D" w:rsidTr="00C92849">
        <w:trPr>
          <w:jc w:val="center"/>
        </w:trPr>
        <w:tc>
          <w:tcPr>
            <w:tcW w:w="1878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br w:type="page"/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vAlign w:val="center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vAlign w:val="center"/>
          </w:tcPr>
          <w:p w:rsidR="00715790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 w:val="restart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73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 วิธีการ 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</w:tcPr>
          <w:p w:rsidR="00715790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73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73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โดยระบุแผนงานและความเชื่อมโยงดังกล่าว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1878" w:type="dxa"/>
            <w:vMerge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73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๔.๐ แผนพัฒนาภาค/แผนพัฒนากลุ่มจังหวัด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/แผนพัฒนาจังหวัด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และยุทธศาสตร์ขององค์กรปกครองส่วนท้องถิ่น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790" w:rsidRPr="00967B1D" w:rsidTr="00C92849">
        <w:trPr>
          <w:jc w:val="center"/>
        </w:trPr>
        <w:tc>
          <w:tcPr>
            <w:tcW w:w="7851" w:type="dxa"/>
            <w:gridSpan w:val="2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49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</w:rPr>
      </w:pPr>
    </w:p>
    <w:p w:rsidR="00715790" w:rsidRDefault="00C74412" w:rsidP="00715790">
      <w:pPr>
        <w:ind w:left="648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715790" w:rsidRPr="00715790">
        <w:rPr>
          <w:rFonts w:ascii="TH SarabunIT๙" w:hAnsi="TH SarabunIT๙" w:cs="TH SarabunIT๙"/>
          <w:color w:val="000000"/>
          <w:sz w:val="32"/>
          <w:szCs w:val="32"/>
          <w:cs/>
        </w:rPr>
        <w:t>๔.๒</w:t>
      </w:r>
      <w:r w:rsidR="00715790" w:rsidRPr="0071579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15790" w:rsidRPr="00715790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715790" w:rsidRPr="00715790"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</w:p>
    <w:p w:rsidR="00715790" w:rsidRPr="00715790" w:rsidRDefault="00715790" w:rsidP="00E47D27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715790" w:rsidRPr="00E47D27" w:rsidRDefault="00715790" w:rsidP="007157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  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การติดตามและประเมินผลโครงการขององค์กรปกครองส่วนท้องถิ่น</w:t>
      </w:r>
    </w:p>
    <w:p w:rsidR="00715790" w:rsidRPr="00E47D27" w:rsidRDefault="00715790" w:rsidP="007157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 (พ.ศ. ๒๕๖๑ – ๒๕๖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ขององค์กรปกครองส่วนท้องถิ่น  </w:t>
      </w:r>
      <w:r w:rsidRPr="00E47D27">
        <w:rPr>
          <w:rFonts w:ascii="TH SarabunIT๙" w:hAnsi="TH SarabunIT๙" w:cs="TH SarabunIT๙"/>
          <w:sz w:val="32"/>
          <w:szCs w:val="32"/>
          <w:cs/>
        </w:rPr>
        <w:t>จะต้องมีการติดตามและประเมินผล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E47D27">
        <w:rPr>
          <w:rFonts w:ascii="TH SarabunIT๙" w:hAnsi="TH SarabunIT๙" w:cs="TH SarabunIT๙"/>
          <w:sz w:val="32"/>
          <w:szCs w:val="32"/>
          <w:cs/>
        </w:rPr>
        <w:t>ขององค์กรปกครองสวนท้องถิ่น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เพื่อความสอดคล้องแผนพัฒนาท้องถิ่น 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๒๕๖๒  เรื่อง  ซักซ้อมแนวทางการทบทวนแผนพัฒนาท้องถิ่น (พ.ศ. ๒๕๖๑ – ๒๕๖๕)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 ดังนี้    </w:t>
      </w:r>
    </w:p>
    <w:p w:rsidR="00715790" w:rsidRPr="00E47D27" w:rsidRDefault="00715790" w:rsidP="007157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5790" w:rsidRPr="00967B1D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715790" w:rsidRPr="00967B1D" w:rsidRDefault="00715790" w:rsidP="00715790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417"/>
      </w:tblGrid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การสรุปสถานการณ์การพิจารณา</w:t>
            </w:r>
          </w:p>
        </w:tc>
        <w:tc>
          <w:tcPr>
            <w:tcW w:w="1417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แผนงานและยุทธศาสตร์การพิจารณา</w:t>
            </w:r>
          </w:p>
        </w:tc>
        <w:tc>
          <w:tcPr>
            <w:tcW w:w="1417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402AE7" w:rsidRDefault="00715790" w:rsidP="00C92849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๕.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  ประกอบด้วย</w:t>
            </w:r>
          </w:p>
        </w:tc>
        <w:tc>
          <w:tcPr>
            <w:tcW w:w="1417" w:type="dxa"/>
          </w:tcPr>
          <w:p w:rsidR="00715790" w:rsidRPr="00402AE7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A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ความชัดเจนของชื่อโครงการ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๕.๔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มีความสอดคล้องกับแผนพัฒนาเศรษฐกิจและ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สังคมแห่งชาติ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๕.๖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๕.๗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โครงการสอดคล้องกับยุทธศาสตร์จังหวัด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๕.๘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ยั่งยืน ภายใต้หลักประชารัฐ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๕.๑๐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๕.๑๑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๕.๑๒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ผลที่คาดว่าจะได้รับ สอดคล้องกับวัตถุประสงค์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15790" w:rsidRPr="00967B1D" w:rsidTr="00C92849">
        <w:trPr>
          <w:jc w:val="center"/>
        </w:trPr>
        <w:tc>
          <w:tcPr>
            <w:tcW w:w="8330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</w:tcPr>
          <w:p w:rsidR="00715790" w:rsidRPr="00967B1D" w:rsidRDefault="00715790" w:rsidP="00C92849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C74412" w:rsidRDefault="00C74412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Pr="00C74412" w:rsidRDefault="00715790" w:rsidP="00715790">
      <w:pPr>
        <w:pStyle w:val="af7"/>
        <w:jc w:val="right"/>
        <w:rPr>
          <w:rFonts w:ascii="TH SarabunIT๙" w:hAnsi="TH SarabunIT๙" w:cs="TH SarabunIT๙"/>
          <w:sz w:val="32"/>
          <w:szCs w:val="32"/>
        </w:rPr>
      </w:pPr>
      <w:r w:rsidRPr="00C74412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C74412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15790" w:rsidRDefault="00715790" w:rsidP="00715790">
      <w:pPr>
        <w:pStyle w:val="af7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Pr="00967B1D" w:rsidRDefault="00F23E36" w:rsidP="00F23E36">
      <w:pPr>
        <w:pStyle w:val="af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F23E36" w:rsidRPr="00967B1D" w:rsidRDefault="00F23E36" w:rsidP="00F23E36">
      <w:pPr>
        <w:pStyle w:val="af7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7B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เพื่อความสอดคล้องแผนพัฒนาท้องถิ่น </w:t>
      </w:r>
      <w:r w:rsidRPr="00A62A08">
        <w:rPr>
          <w:rFonts w:ascii="TH SarabunIT๙" w:hAnsi="TH SarabunIT๙" w:cs="TH SarabunIT๙"/>
          <w:b/>
          <w:bCs/>
          <w:sz w:val="32"/>
          <w:szCs w:val="32"/>
          <w:cs/>
        </w:rPr>
        <w:t>(พ.ศ. ๒๕๖๑ –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A62A08">
        <w:rPr>
          <w:rFonts w:ascii="TH SarabunIT๙" w:hAnsi="TH SarabunIT๙" w:cs="TH SarabunIT๙"/>
          <w:b/>
          <w:bCs/>
          <w:sz w:val="32"/>
          <w:szCs w:val="32"/>
          <w:cs/>
        </w:rPr>
        <w:t>) ขององค์กรปกครองส่วนท้องถิ่น</w:t>
      </w:r>
    </w:p>
    <w:tbl>
      <w:tblPr>
        <w:tblW w:w="9746" w:type="dxa"/>
        <w:jc w:val="center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6045"/>
        <w:gridCol w:w="858"/>
        <w:gridCol w:w="858"/>
      </w:tblGrid>
      <w:tr w:rsidR="00F23E36" w:rsidRPr="00967B1D" w:rsidTr="00DC286B">
        <w:trPr>
          <w:jc w:val="center"/>
        </w:trPr>
        <w:tc>
          <w:tcPr>
            <w:tcW w:w="1985" w:type="dxa"/>
            <w:vAlign w:val="center"/>
          </w:tcPr>
          <w:p w:rsidR="00F23E36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23E36" w:rsidRPr="00967B1D" w:rsidTr="00DC286B">
        <w:trPr>
          <w:jc w:val="center"/>
        </w:trPr>
        <w:tc>
          <w:tcPr>
            <w:tcW w:w="198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604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Global Demand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rPr>
          <w:jc w:val="center"/>
        </w:trPr>
        <w:tc>
          <w:tcPr>
            <w:tcW w:w="198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604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สามารถอธิบายได้ตามหลักประสิทธิภาพ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Effciency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rPr>
          <w:jc w:val="center"/>
        </w:trPr>
        <w:tc>
          <w:tcPr>
            <w:tcW w:w="198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604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ผลการปฏิบัติราชการตามที่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บรรลุวัตถุประสงค์  และเป้าหมายของแผนปฏิบัติราชการตามที่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rPr>
          <w:jc w:val="center"/>
        </w:trPr>
        <w:tc>
          <w:tcPr>
            <w:tcW w:w="1985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6045" w:type="dxa"/>
          </w:tcPr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๑) วิเคราะห์แผนงาน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Global Demand/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หรือหลักการบูรณาการ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Integration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กับองค์กรปกครองส่วนท้องถิ่นที่มีพิ้นที่ติดต่อกัน</w:t>
            </w:r>
          </w:p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แก้ไขปัญหาความยากจน หลักประชารัฐ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page" w:horzAnchor="margin" w:tblpY="171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6237"/>
        <w:gridCol w:w="851"/>
        <w:gridCol w:w="850"/>
      </w:tblGrid>
      <w:tr w:rsidR="00F23E36" w:rsidRPr="00967B1D" w:rsidTr="00DC286B">
        <w:tc>
          <w:tcPr>
            <w:tcW w:w="1951" w:type="dxa"/>
            <w:vAlign w:val="center"/>
          </w:tcPr>
          <w:p w:rsidR="00F23E36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7" w:type="dxa"/>
            <w:vAlign w:val="center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vAlign w:val="center"/>
          </w:tcPr>
          <w:p w:rsidR="00F23E36" w:rsidRPr="005518A1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518A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850" w:type="dxa"/>
            <w:vAlign w:val="center"/>
          </w:tcPr>
          <w:p w:rsidR="00F23E36" w:rsidRPr="005518A1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518A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F23E36" w:rsidRPr="00967B1D" w:rsidTr="00DC286B">
        <w:tc>
          <w:tcPr>
            <w:tcW w:w="1951" w:type="dxa"/>
            <w:vMerge w:val="restart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E47D27" w:rsidRPr="00967B1D" w:rsidRDefault="00E47D27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7D27" w:rsidRPr="00967B1D" w:rsidRDefault="00F23E36" w:rsidP="00296F29">
            <w:pPr>
              <w:pStyle w:val="af7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๕.๓ เป้าหมาย (ผลผลิตของโครงการ)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มีความชัดเจนนำไปสู่การตั้งงบประมาณได้ถูกต้อง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7D27" w:rsidRPr="00967B1D" w:rsidRDefault="00E47D27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296F29">
            <w:pPr>
              <w:pStyle w:val="af7"/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:rsidR="00F23E36" w:rsidRPr="0067105F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10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</w:t>
            </w: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ไปเรื่องใดเรื่องหนึ่ง อ่านแล้วเข้าใจได้ว่า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จะพัฒนาอะไรในอนาคต</w:t>
            </w:r>
          </w:p>
        </w:tc>
        <w:tc>
          <w:tcPr>
            <w:tcW w:w="851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E47D27">
        <w:trPr>
          <w:trHeight w:val="1693"/>
        </w:trPr>
        <w:tc>
          <w:tcPr>
            <w:tcW w:w="1951" w:type="dxa"/>
            <w:vMerge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37" w:type="dxa"/>
          </w:tcPr>
          <w:p w:rsidR="00E47D27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t>clear objective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c>
          <w:tcPr>
            <w:tcW w:w="1951" w:type="dxa"/>
            <w:vMerge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:rsidR="00E47D27" w:rsidRPr="00967B1D" w:rsidRDefault="00F23E36" w:rsidP="00296F29">
            <w:pPr>
              <w:pStyle w:val="af7"/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c>
          <w:tcPr>
            <w:tcW w:w="1951" w:type="dxa"/>
            <w:vMerge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37" w:type="dxa"/>
          </w:tcPr>
          <w:p w:rsidR="00E47D27" w:rsidRPr="00967B1D" w:rsidRDefault="00F23E36" w:rsidP="00296F29">
            <w:pPr>
              <w:pStyle w:val="af7"/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c>
          <w:tcPr>
            <w:tcW w:w="1951" w:type="dxa"/>
            <w:vMerge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37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23E36" w:rsidRPr="0067105F" w:rsidRDefault="00F23E36" w:rsidP="00F23E36">
      <w:pPr>
        <w:rPr>
          <w:vanish/>
        </w:rPr>
      </w:pPr>
    </w:p>
    <w:p w:rsidR="00F23E36" w:rsidRDefault="00F23E36" w:rsidP="00F23E36">
      <w:r>
        <w:br w:type="page"/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6222"/>
        <w:gridCol w:w="858"/>
        <w:gridCol w:w="858"/>
      </w:tblGrid>
      <w:tr w:rsidR="00F23E36" w:rsidRPr="00FA0806" w:rsidTr="00DC286B">
        <w:tc>
          <w:tcPr>
            <w:tcW w:w="1985" w:type="dxa"/>
            <w:shd w:val="clear" w:color="auto" w:fill="auto"/>
            <w:vAlign w:val="center"/>
          </w:tcPr>
          <w:p w:rsidR="00F23E36" w:rsidRPr="004363C4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lastRenderedPageBreak/>
              <w:br w:type="page"/>
            </w:r>
            <w:r w:rsidRPr="00FA0806">
              <w:rPr>
                <w:rFonts w:ascii="TH SarabunIT๙" w:eastAsia="Calibri" w:hAnsi="TH SarabunIT๙" w:cs="TH SarabunIT๙"/>
              </w:rPr>
              <w:br w:type="page"/>
            </w:r>
            <w:r w:rsidRPr="00FA0806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FA0806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22" w:type="dxa"/>
            <w:shd w:val="clear" w:color="auto" w:fill="auto"/>
            <w:vAlign w:val="center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FA0806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F23E36" w:rsidRPr="005518A1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518A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F23E36" w:rsidRPr="005518A1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518A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F23E36" w:rsidRPr="00FA0806" w:rsidTr="00DC286B">
        <w:tc>
          <w:tcPr>
            <w:tcW w:w="1985" w:type="dxa"/>
            <w:vMerge w:val="restart"/>
            <w:shd w:val="clear" w:color="auto" w:fill="auto"/>
          </w:tcPr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47D27" w:rsidRDefault="00E47D27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E47D27" w:rsidRDefault="00F23E36" w:rsidP="00E47D27">
            <w:pPr>
              <w:spacing w:before="120" w:after="12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E47D27" w:rsidRDefault="00F23E36" w:rsidP="00E47D27">
            <w:pPr>
              <w:spacing w:before="240" w:after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E47D27" w:rsidRPr="00E47D27" w:rsidRDefault="00E47D27" w:rsidP="00E47D27">
            <w:pPr>
              <w:spacing w:before="24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F23E36" w:rsidRPr="00FA0806" w:rsidRDefault="00F23E36" w:rsidP="00E47D27">
            <w:pPr>
              <w:rPr>
                <w:rFonts w:ascii="TH SarabunIT๙" w:eastAsia="Calibri" w:hAnsi="TH SarabunIT๙" w:cs="TH SarabunIT๙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shd w:val="clear" w:color="auto" w:fill="auto"/>
          </w:tcPr>
          <w:p w:rsidR="00E47D27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Value-Based Economy 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</w:t>
            </w:r>
            <w:r w:rsidRPr="00E47D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FA0806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F23E36" w:rsidRPr="00FA0806" w:rsidTr="00E47D27">
        <w:trPr>
          <w:trHeight w:val="2655"/>
        </w:trPr>
        <w:tc>
          <w:tcPr>
            <w:tcW w:w="1985" w:type="dxa"/>
            <w:vMerge/>
            <w:shd w:val="clear" w:color="auto" w:fill="auto"/>
          </w:tcPr>
          <w:p w:rsidR="00F23E36" w:rsidRPr="00FA0806" w:rsidRDefault="00F23E36" w:rsidP="00DC286B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6222" w:type="dxa"/>
            <w:shd w:val="clear" w:color="auto" w:fill="auto"/>
          </w:tcPr>
          <w:p w:rsidR="00E47D27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</w:t>
            </w:r>
            <w:r w:rsidRPr="00E47D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FA0806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23E36" w:rsidRPr="00FA0806" w:rsidTr="00DC286B">
        <w:trPr>
          <w:trHeight w:val="2382"/>
        </w:trPr>
        <w:tc>
          <w:tcPr>
            <w:tcW w:w="1985" w:type="dxa"/>
            <w:vMerge/>
            <w:shd w:val="clear" w:color="auto" w:fill="auto"/>
          </w:tcPr>
          <w:p w:rsidR="00F23E36" w:rsidRPr="00FA0806" w:rsidRDefault="00F23E36" w:rsidP="00DC286B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6222" w:type="dxa"/>
            <w:shd w:val="clear" w:color="auto" w:fill="auto"/>
          </w:tcPr>
          <w:p w:rsidR="00F23E36" w:rsidRPr="00E47D27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F23E36" w:rsidRDefault="00F23E36" w:rsidP="00DC286B">
            <w:pPr>
              <w:rPr>
                <w:rFonts w:ascii="TH SarabunIT๙" w:eastAsia="Calibri" w:hAnsi="TH SarabunIT๙" w:cs="TH SarabunIT๙"/>
              </w:rPr>
            </w:pPr>
          </w:p>
          <w:p w:rsidR="00E47D27" w:rsidRPr="00FA0806" w:rsidRDefault="00E47D27" w:rsidP="00DC286B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FA0806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23E36" w:rsidRPr="00FA0806" w:rsidTr="00E47D27">
        <w:trPr>
          <w:trHeight w:val="1896"/>
        </w:trPr>
        <w:tc>
          <w:tcPr>
            <w:tcW w:w="1985" w:type="dxa"/>
            <w:vMerge/>
            <w:shd w:val="clear" w:color="auto" w:fill="auto"/>
          </w:tcPr>
          <w:p w:rsidR="00F23E36" w:rsidRPr="00FA0806" w:rsidRDefault="00F23E36" w:rsidP="00DC286B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6222" w:type="dxa"/>
            <w:shd w:val="clear" w:color="auto" w:fill="auto"/>
          </w:tcPr>
          <w:p w:rsidR="00F23E36" w:rsidRDefault="00F23E36" w:rsidP="00DC286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(๒) ความมีประสิทธิภาพ (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(๓) ความมีประสิทธิผล (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(๔) ความยุติธรรม (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(๕) ความโปร่งใส (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  <w:p w:rsidR="00E47D27" w:rsidRPr="00E47D27" w:rsidRDefault="00E47D27" w:rsidP="00DC286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FA0806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23E36" w:rsidRPr="00FA0806" w:rsidTr="00DC286B">
        <w:trPr>
          <w:trHeight w:val="1545"/>
        </w:trPr>
        <w:tc>
          <w:tcPr>
            <w:tcW w:w="1985" w:type="dxa"/>
            <w:vMerge/>
            <w:shd w:val="clear" w:color="auto" w:fill="auto"/>
          </w:tcPr>
          <w:p w:rsidR="00F23E36" w:rsidRPr="00FA0806" w:rsidRDefault="00F23E36" w:rsidP="00DC286B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6222" w:type="dxa"/>
            <w:shd w:val="clear" w:color="auto" w:fill="auto"/>
          </w:tcPr>
          <w:p w:rsidR="00F23E36" w:rsidRPr="00E47D27" w:rsidRDefault="00F23E36" w:rsidP="00DC286B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</w:t>
            </w:r>
            <w:r w:rsidRPr="00E47D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7D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FA0806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shd w:val="clear" w:color="auto" w:fill="auto"/>
          </w:tcPr>
          <w:p w:rsidR="00F23E36" w:rsidRPr="00FA0806" w:rsidRDefault="00F23E36" w:rsidP="00DC286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F23E36" w:rsidRDefault="00F23E36" w:rsidP="00F23E36"/>
    <w:p w:rsidR="00F23E36" w:rsidRDefault="00F23E36" w:rsidP="00F23E36">
      <w:r>
        <w:br w:type="page"/>
      </w:r>
    </w:p>
    <w:tbl>
      <w:tblPr>
        <w:tblW w:w="10137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2"/>
        <w:gridCol w:w="6349"/>
        <w:gridCol w:w="858"/>
        <w:gridCol w:w="858"/>
      </w:tblGrid>
      <w:tr w:rsidR="00F23E36" w:rsidRPr="00967B1D" w:rsidTr="00DC286B">
        <w:trPr>
          <w:jc w:val="center"/>
        </w:trPr>
        <w:tc>
          <w:tcPr>
            <w:tcW w:w="2100" w:type="dxa"/>
          </w:tcPr>
          <w:p w:rsidR="00F23E36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eastAsia="Times New Roman" w:hAnsi="Angsana New" w:cs="AngsanaUPC"/>
                <w:sz w:val="32"/>
                <w:szCs w:val="32"/>
              </w:rPr>
              <w:lastRenderedPageBreak/>
              <w:br w:type="page"/>
            </w:r>
            <w:r w:rsidRPr="00967B1D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513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666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23E36" w:rsidRPr="00967B1D" w:rsidTr="00E47D27">
        <w:trPr>
          <w:trHeight w:val="1943"/>
          <w:jc w:val="center"/>
        </w:trPr>
        <w:tc>
          <w:tcPr>
            <w:tcW w:w="2100" w:type="dxa"/>
            <w:vMerge w:val="restart"/>
          </w:tcPr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FA080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F23E36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ผลที่คาดว่าจะได้รับสอดคล้องกับวัตถุประสงค์</w:t>
            </w:r>
          </w:p>
        </w:tc>
        <w:tc>
          <w:tcPr>
            <w:tcW w:w="6513" w:type="dxa"/>
          </w:tcPr>
          <w:p w:rsidR="00F23E36" w:rsidRPr="00967B1D" w:rsidRDefault="00F23E36" w:rsidP="00DC286B">
            <w:pPr>
              <w:pStyle w:val="af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Pr="00FA0806">
              <w:rPr>
                <w:rFonts w:ascii="TH SarabunIT๙" w:hAnsi="TH SarabunIT๙" w:cs="TH SarabunIT๙"/>
                <w:sz w:val="32"/>
                <w:szCs w:val="32"/>
              </w:rPr>
              <w:t>Key Performancy Indicator : KPI</w:t>
            </w: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) ที่ สามารถวัดได้ (</w:t>
            </w:r>
            <w:r w:rsidRPr="00FA0806">
              <w:rPr>
                <w:rFonts w:ascii="TH SarabunIT๙" w:hAnsi="TH SarabunIT๙" w:cs="TH SarabunIT๙"/>
                <w:sz w:val="32"/>
                <w:szCs w:val="32"/>
              </w:rPr>
              <w:t>measurable</w:t>
            </w: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) ใช้บอกประสิทธิผล (</w:t>
            </w:r>
            <w:r w:rsidRPr="00FA0806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) ใช้บอกประสิทธิภาพ (</w:t>
            </w:r>
            <w:r w:rsidRPr="00FA0806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Pr="00FA0806">
              <w:rPr>
                <w:rFonts w:ascii="TH SarabunIT๙" w:hAnsi="TH SarabunIT๙" w:cs="TH SarabunIT๙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666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rPr>
          <w:jc w:val="center"/>
        </w:trPr>
        <w:tc>
          <w:tcPr>
            <w:tcW w:w="2100" w:type="dxa"/>
            <w:vMerge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13" w:type="dxa"/>
          </w:tcPr>
          <w:p w:rsidR="00F23E36" w:rsidRPr="00967B1D" w:rsidRDefault="00F23E36" w:rsidP="00E47D27">
            <w:pPr>
              <w:pStyle w:val="af7"/>
              <w:spacing w:before="120"/>
              <w:jc w:val="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เป็นผล</w:t>
            </w: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สอดคล้องกับความเป็นจริง (๕) ส่งผลต่อการบ่งบอกเวลาได้</w:t>
            </w:r>
          </w:p>
        </w:tc>
        <w:tc>
          <w:tcPr>
            <w:tcW w:w="666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E36" w:rsidRPr="00967B1D" w:rsidTr="00DC286B">
        <w:trPr>
          <w:jc w:val="center"/>
        </w:trPr>
        <w:tc>
          <w:tcPr>
            <w:tcW w:w="8613" w:type="dxa"/>
            <w:gridSpan w:val="2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666" w:type="dxa"/>
          </w:tcPr>
          <w:p w:rsidR="00F23E36" w:rsidRPr="00967B1D" w:rsidRDefault="00F23E36" w:rsidP="00DC286B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B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858" w:type="dxa"/>
          </w:tcPr>
          <w:p w:rsidR="00F23E36" w:rsidRPr="00967B1D" w:rsidRDefault="00F23E36" w:rsidP="00DC286B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F23E36" w:rsidRDefault="00F23E36" w:rsidP="00F23E36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E47D27" w:rsidRDefault="00E47D27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Pr="00967B1D" w:rsidRDefault="00715790" w:rsidP="00715790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สรุปผลการพัฒนาท้องถิ่น</w:t>
      </w:r>
    </w:p>
    <w:p w:rsidR="00715790" w:rsidRPr="00E47D27" w:rsidRDefault="00715790" w:rsidP="006C049A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E47D27">
        <w:rPr>
          <w:rFonts w:ascii="TH SarabunIT๙" w:hAnsi="TH SarabunIT๙" w:cs="TH SarabunIT๙" w:hint="cs"/>
          <w:sz w:val="32"/>
          <w:szCs w:val="32"/>
          <w:cs/>
        </w:rPr>
        <w:t>ในการจัดทำแผน</w:t>
      </w:r>
      <w:r w:rsidRPr="00E47D27">
        <w:rPr>
          <w:rFonts w:ascii="TH SarabunIT๙" w:hAnsi="TH SarabunIT๙" w:cs="TH SarabunIT๙"/>
          <w:sz w:val="32"/>
          <w:szCs w:val="32"/>
          <w:cs/>
        </w:rPr>
        <w:t>พัฒนาท้องถิ่น (พ.ศ. ๒๕๖๑ – ๒๕๖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ขององค์กรปกครองส่วนท้องถิ่น</w:t>
      </w:r>
      <w:r w:rsidRPr="00E47D27">
        <w:rPr>
          <w:rFonts w:ascii="TH SarabunIT๙" w:hAnsi="TH SarabunIT๙" w:cs="TH SarabunIT๙"/>
          <w:sz w:val="32"/>
          <w:szCs w:val="32"/>
          <w:cs/>
        </w:rPr>
        <w:t>ก็เพื่อใช้เป็นเครื่องมือในการพัฒนา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เป็นแนวทางในการบริหารพัฒนาท้องถิ่นให้บ</w:t>
      </w:r>
      <w:r w:rsidR="00A8506F">
        <w:rPr>
          <w:rFonts w:ascii="TH SarabunIT๙" w:hAnsi="TH SarabunIT๙" w:cs="TH SarabunIT๙"/>
          <w:sz w:val="32"/>
          <w:szCs w:val="32"/>
          <w:cs/>
        </w:rPr>
        <w:t>รรลุตามวัตถุประสงค์และเป้าหมาย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งบประมาณรายจ่ายเพิ่มเติม 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และงบประมาณจากเงินสะสม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E47D27">
        <w:rPr>
          <w:rFonts w:ascii="TH SarabunIT๙" w:hAnsi="TH SarabunIT๙" w:cs="TH SarabunIT๙"/>
          <w:sz w:val="32"/>
          <w:szCs w:val="32"/>
          <w:cs/>
        </w:rPr>
        <w:t>จะต้อง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มีการติดตามและประเมินผลแผนพัฒนา</w:t>
      </w:r>
      <w:r w:rsidRPr="00E47D27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</w:t>
      </w:r>
      <w:r w:rsidR="006C049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ัฒนาขององค์กรปกครองส่วนท้องถิ่น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 พ.ศ. ๒๕๔๘ และที่แก้ไขเพิ่มเติมถึง (ฉบับที่ ๓) พ.ศ. ๒๕๖๑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เป็นการสรุปผลในภารวมของท้องถิ่น  เป็นการติดตามผลการนำยุทธศาสตร์ขององค์กรปกครองส่วนท้องถิ่น  ว่าเกิดผล</w:t>
      </w:r>
      <w:r w:rsidR="006C049A">
        <w:rPr>
          <w:rFonts w:ascii="TH SarabunIT๙" w:hAnsi="TH SarabunIT๙" w:cs="TH SarabunIT๙" w:hint="cs"/>
          <w:sz w:val="32"/>
          <w:szCs w:val="32"/>
          <w:cs/>
        </w:rPr>
        <w:t>ทั้งในเชิงปริมาณ และเชิงคุณภาพ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อย่างไร  ซึ่งสามารถวัดผลได้ทั้งเชิงสถิติต่างๆ ตาราง กราฟ และการพรรณนา ดังนี้</w:t>
      </w:r>
    </w:p>
    <w:p w:rsidR="00715790" w:rsidRPr="00E47D27" w:rsidRDefault="00715790" w:rsidP="006C049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15790" w:rsidRPr="00E47D27" w:rsidRDefault="00715790" w:rsidP="0071579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 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การวัดผลในเชิงปริมาณและเชิงคุณภาพ</w:t>
      </w:r>
    </w:p>
    <w:p w:rsidR="00715790" w:rsidRPr="00E47D27" w:rsidRDefault="00715790" w:rsidP="0071579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(๑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.๑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การวัดผลในเชิงปริมาณ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Pr="00E47D27">
        <w:rPr>
          <w:rFonts w:ascii="TH SarabunIT๙" w:hAnsi="TH SarabunIT๙" w:cs="TH SarabunIT๙"/>
          <w:b/>
          <w:bCs/>
          <w:sz w:val="32"/>
          <w:szCs w:val="32"/>
        </w:rPr>
        <w:t>Quantity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715790" w:rsidRPr="00E47D27" w:rsidRDefault="00715790" w:rsidP="0071579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-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E47D27">
        <w:rPr>
          <w:rFonts w:ascii="TH SarabunIT๙" w:hAnsi="TH SarabunIT๙" w:cs="TH SarabunIT๙"/>
          <w:sz w:val="32"/>
          <w:szCs w:val="32"/>
          <w:cs/>
        </w:rPr>
        <w:t>เครื่องมือที่ใช้ในการติดตามและประเมินผลในเชิงปริมาณ  มีดังนี้</w:t>
      </w:r>
    </w:p>
    <w:p w:rsidR="00715790" w:rsidRPr="00E47D27" w:rsidRDefault="00715790" w:rsidP="00715790">
      <w:pPr>
        <w:spacing w:before="120" w:after="240"/>
        <w:jc w:val="center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ผลการดำเนินงานตามแผนพัฒนาท้องถิ่นสี่ปี (</w:t>
      </w:r>
      <w:r w:rsidRPr="00B37A39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2561 </w:t>
      </w:r>
      <w:r w:rsidRPr="00E47D27">
        <w:rPr>
          <w:rFonts w:ascii="TH SarabunIT๙" w:hAnsi="TH SarabunIT๙" w:cs="TH SarabunIT๙"/>
          <w:sz w:val="32"/>
          <w:szCs w:val="32"/>
          <w:cs/>
        </w:rPr>
        <w:t>–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0"/>
        <w:gridCol w:w="642"/>
        <w:gridCol w:w="988"/>
        <w:gridCol w:w="642"/>
        <w:gridCol w:w="988"/>
        <w:gridCol w:w="642"/>
        <w:gridCol w:w="988"/>
        <w:gridCol w:w="642"/>
        <w:gridCol w:w="1003"/>
      </w:tblGrid>
      <w:tr w:rsidR="00715790" w:rsidRPr="00140225" w:rsidTr="00C92849">
        <w:trPr>
          <w:trHeight w:val="442"/>
          <w:tblCellSpacing w:w="15" w:type="dxa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AC53B6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C53B6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ผลการดำเนินงานตามแผนพัฒนาท้องถิ่นสี่ปี (พ.ศ. 2561 – 2564)</w:t>
            </w:r>
            <w:r w:rsidRPr="00AC53B6">
              <w:rPr>
                <w:rFonts w:ascii="TH SarabunIT๙" w:hAnsi="TH SarabunIT๙" w:cs="TH SarabunIT๙"/>
                <w:b/>
                <w:bCs/>
              </w:rPr>
              <w:t xml:space="preserve">  </w:t>
            </w:r>
          </w:p>
        </w:tc>
      </w:tr>
      <w:tr w:rsidR="00715790" w:rsidRPr="00140225" w:rsidTr="00C9284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ปี ๒๕๖๑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hideMark/>
          </w:tcPr>
          <w:p w:rsidR="00715790" w:rsidRDefault="00715790" w:rsidP="00C92849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ปี </w:t>
            </w:r>
            <w:r w:rsidRPr="00674106">
              <w:rPr>
                <w:rFonts w:ascii="TH SarabunPSK" w:hAnsi="TH SarabunPSK" w:cs="TH SarabunPSK" w:hint="cs"/>
                <w:b/>
                <w:bCs/>
                <w:cs/>
              </w:rPr>
              <w:t>๒๕๖</w:t>
            </w:r>
            <w:r>
              <w:rPr>
                <w:rFonts w:hint="cs"/>
                <w:cs/>
              </w:rPr>
              <w:t>๒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hideMark/>
          </w:tcPr>
          <w:p w:rsidR="00715790" w:rsidRDefault="00715790" w:rsidP="00C92849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ปี </w:t>
            </w:r>
            <w:r w:rsidRPr="00674106">
              <w:rPr>
                <w:rFonts w:ascii="TH SarabunPSK" w:hAnsi="TH SarabunPSK" w:cs="TH SarabunPSK" w:hint="cs"/>
                <w:b/>
                <w:bCs/>
                <w:cs/>
              </w:rPr>
              <w:t>๒๕๖</w:t>
            </w:r>
            <w:r>
              <w:rPr>
                <w:rFonts w:hint="cs"/>
                <w:cs/>
              </w:rPr>
              <w:t>๓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hideMark/>
          </w:tcPr>
          <w:p w:rsidR="00715790" w:rsidRDefault="00715790" w:rsidP="00C92849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ปี </w:t>
            </w:r>
            <w:r w:rsidRPr="00674106">
              <w:rPr>
                <w:rFonts w:ascii="TH SarabunPSK" w:hAnsi="TH SarabunPSK" w:cs="TH SarabunPSK" w:hint="cs"/>
                <w:b/>
                <w:bCs/>
                <w:cs/>
              </w:rPr>
              <w:t>๒๕๖</w:t>
            </w:r>
            <w:r>
              <w:rPr>
                <w:rFonts w:hint="cs"/>
                <w:cs/>
              </w:rPr>
              <w:t>๔</w:t>
            </w:r>
          </w:p>
        </w:tc>
      </w:tr>
      <w:tr w:rsidR="00715790" w:rsidRPr="00140225" w:rsidTr="00C92849">
        <w:trPr>
          <w:trHeight w:val="655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715790" w:rsidRPr="00140225" w:rsidTr="00C9284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15790" w:rsidRPr="00140225" w:rsidRDefault="00715790" w:rsidP="00C928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  <w:r w:rsidRPr="00140225">
              <w:rPr>
                <w:rFonts w:ascii="TH SarabunPSK" w:hAnsi="TH SarabunPSK" w:cs="TH SarabunPSK"/>
                <w:cs/>
              </w:rPr>
              <w:t>. ยุทธศาสตร์</w:t>
            </w:r>
            <w:r>
              <w:rPr>
                <w:rFonts w:ascii="TH SarabunPSK" w:hAnsi="TH SarabunPSK" w:cs="TH SarabunPSK" w:hint="cs"/>
                <w:cs/>
              </w:rPr>
              <w:t>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715790" w:rsidRPr="00140225" w:rsidTr="00C9284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15790" w:rsidRPr="00140225" w:rsidRDefault="00715790" w:rsidP="00C928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  <w:r w:rsidRPr="00140225">
              <w:rPr>
                <w:rFonts w:ascii="TH SarabunPSK" w:hAnsi="TH SarabunPSK" w:cs="TH SarabunPSK"/>
                <w:cs/>
              </w:rPr>
              <w:t>. ยุทธศาสตร์</w:t>
            </w:r>
            <w:r>
              <w:rPr>
                <w:rFonts w:ascii="TH SarabunPSK" w:hAnsi="TH SarabunPSK" w:cs="TH SarabunPSK" w:hint="cs"/>
                <w:cs/>
              </w:rPr>
              <w:t>ด้านการบริการชุมชนและสังคม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715790" w:rsidRPr="00140225" w:rsidTr="00C9284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15790" w:rsidRPr="00140225" w:rsidRDefault="00715790" w:rsidP="00C928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  <w:r w:rsidRPr="00140225">
              <w:rPr>
                <w:rFonts w:ascii="TH SarabunPSK" w:hAnsi="TH SarabunPSK" w:cs="TH SarabunPSK"/>
                <w:cs/>
              </w:rPr>
              <w:t xml:space="preserve">.  ยุทธศาสตร์ </w:t>
            </w:r>
            <w:r>
              <w:rPr>
                <w:rFonts w:ascii="TH SarabunPSK" w:hAnsi="TH SarabunPSK" w:cs="TH SarabunPSK" w:hint="cs"/>
                <w:cs/>
              </w:rPr>
              <w:t>ด้านสิ่งแวดล้อมและทรัพยากรธรรมชาติ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715790" w:rsidRPr="00140225" w:rsidTr="00C9284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15790" w:rsidRPr="00140225" w:rsidRDefault="00715790" w:rsidP="00C928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  <w:r w:rsidRPr="00140225">
              <w:rPr>
                <w:rFonts w:ascii="TH SarabunPSK" w:hAnsi="TH SarabunPSK" w:cs="TH SarabunPSK"/>
                <w:cs/>
              </w:rPr>
              <w:t>.  ยุทธศาสตร์</w:t>
            </w:r>
            <w:r>
              <w:rPr>
                <w:rFonts w:ascii="TH SarabunPSK" w:hAnsi="TH SarabunPSK" w:cs="TH SarabunPSK" w:hint="cs"/>
                <w:cs/>
              </w:rPr>
              <w:t>ด้านการบริหารจัดการองค์กร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715790" w:rsidRPr="00140225" w:rsidTr="00C9284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15790" w:rsidRPr="00140225" w:rsidRDefault="00715790" w:rsidP="00C92849">
            <w:pPr>
              <w:jc w:val="center"/>
              <w:rPr>
                <w:rFonts w:ascii="TH SarabunPSK" w:hAnsi="TH SarabunPSK" w:cs="TH SarabunPSK"/>
              </w:rPr>
            </w:pPr>
            <w:r w:rsidRPr="00140225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15790" w:rsidRPr="00140225" w:rsidRDefault="00715790" w:rsidP="00C92849">
            <w:pPr>
              <w:jc w:val="right"/>
              <w:rPr>
                <w:rFonts w:ascii="TH SarabunPSK" w:hAnsi="TH SarabunPSK" w:cs="TH SarabunPSK"/>
              </w:rPr>
            </w:pPr>
          </w:p>
        </w:tc>
      </w:tr>
    </w:tbl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ind w:firstLine="720"/>
        <w:rPr>
          <w:rFonts w:ascii="TH SarabunIT๙" w:hAnsi="TH SarabunIT๙" w:cs="TH SarabunIT๙"/>
          <w:b/>
          <w:bCs/>
        </w:rPr>
      </w:pPr>
    </w:p>
    <w:p w:rsidR="00715790" w:rsidRDefault="00715790" w:rsidP="00E47D27">
      <w:pPr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jc w:val="thaiDistribute"/>
        <w:rPr>
          <w:rFonts w:ascii="TH SarabunIT๙" w:hAnsi="TH SarabunIT๙" w:cs="TH SarabunIT๙"/>
        </w:rPr>
      </w:pPr>
    </w:p>
    <w:p w:rsidR="00715790" w:rsidRPr="00E47D27" w:rsidRDefault="00715790" w:rsidP="007157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สรุปผลการดำเนินงานรายโครงการตามยุทธศาสตร์ต่างๆ</w:t>
      </w:r>
    </w:p>
    <w:p w:rsidR="00715790" w:rsidRDefault="00715790" w:rsidP="00715790">
      <w:pPr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Style w:val="aa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715790" w:rsidRPr="00E47D27" w:rsidTr="00C92849">
        <w:tc>
          <w:tcPr>
            <w:tcW w:w="4819" w:type="dxa"/>
            <w:vMerge w:val="restart"/>
            <w:shd w:val="clear" w:color="auto" w:fill="EEECE1" w:themeFill="background2"/>
          </w:tcPr>
          <w:p w:rsidR="00715790" w:rsidRPr="00E47D27" w:rsidRDefault="00715790" w:rsidP="00C92849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715790" w:rsidRPr="00E47D27" w:rsidTr="00C92849">
        <w:tc>
          <w:tcPr>
            <w:tcW w:w="4819" w:type="dxa"/>
            <w:vMerge/>
            <w:shd w:val="clear" w:color="auto" w:fill="EEECE1" w:themeFill="background2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2.4  แผนงานสาธารณสุข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 แผนงานงบกลาง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7D27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 w:rsidRPr="00E47D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  แผนงานบริหารงานทั่วไป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E47D2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D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7D27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E47D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790" w:rsidRPr="00E47D27" w:rsidTr="00C92849">
        <w:tc>
          <w:tcPr>
            <w:tcW w:w="4819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790" w:rsidRPr="00E47D27" w:rsidTr="00C92849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715790" w:rsidRPr="00E47D27" w:rsidRDefault="00715790" w:rsidP="00C92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D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EEECE1" w:themeFill="background2"/>
          </w:tcPr>
          <w:p w:rsidR="00715790" w:rsidRPr="00E47D27" w:rsidRDefault="00715790" w:rsidP="00C92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15790" w:rsidRPr="00E47D27" w:rsidRDefault="00715790" w:rsidP="00715790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15790" w:rsidRDefault="00715790" w:rsidP="00715790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74412" w:rsidRDefault="00C74412" w:rsidP="00715790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47D27" w:rsidRDefault="00E47D27" w:rsidP="00715790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47D27" w:rsidRPr="00E47D27" w:rsidRDefault="00E47D27" w:rsidP="00715790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715790" w:rsidRPr="00E47D27" w:rsidRDefault="00715790" w:rsidP="0071579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7B1D">
        <w:rPr>
          <w:rFonts w:ascii="TH SarabunIT๙" w:hAnsi="TH SarabunIT๙" w:cs="TH SarabunIT๙"/>
          <w:b/>
          <w:bCs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cs/>
        </w:rPr>
        <w:tab/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๑.๒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) การวัดผลในเชิงคุณภาพ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Pr="00E47D27">
        <w:rPr>
          <w:rFonts w:ascii="TH SarabunIT๙" w:hAnsi="TH SarabunIT๙" w:cs="TH SarabunIT๙"/>
          <w:b/>
          <w:bCs/>
          <w:sz w:val="32"/>
          <w:szCs w:val="32"/>
        </w:rPr>
        <w:t>Quality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15790" w:rsidRPr="00E47D27" w:rsidRDefault="00715790" w:rsidP="00715790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การจัดผลเชิงคุณภาพ  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</w:t>
      </w:r>
    </w:p>
    <w:p w:rsidR="00715790" w:rsidRPr="00E47D27" w:rsidRDefault="00715790" w:rsidP="00715790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715790" w:rsidRPr="00E47D27" w:rsidRDefault="00715790" w:rsidP="00715790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>แบบที่  ๓/๓  แบบประเมินความพึงพอใจต่อผลการดำเนินงานของ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715790" w:rsidRPr="00E47D27" w:rsidRDefault="00715790" w:rsidP="00E47D2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>แบบที่  ๓/๔  แบบประเมินความพึงพอใจของผู้รับบริการในงานบริการของ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 (ให้หน่วยงานภายนอกดำเนินการ)</w:t>
      </w:r>
    </w:p>
    <w:p w:rsidR="00715790" w:rsidRDefault="00715790" w:rsidP="00715790">
      <w:pPr>
        <w:jc w:val="thaiDistribute"/>
        <w:rPr>
          <w:rFonts w:ascii="TH SarabunIT๙" w:hAnsi="TH SarabunIT๙" w:cs="TH SarabunIT๙"/>
        </w:rPr>
      </w:pPr>
    </w:p>
    <w:p w:rsidR="00715790" w:rsidRPr="00E47D27" w:rsidRDefault="00715790" w:rsidP="0071579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</w:rPr>
        <w:t xml:space="preserve">4.4  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ข้อเสนอแนะในการจัดทำแผนพัฒนาท้องถิ่น</w:t>
      </w:r>
    </w:p>
    <w:p w:rsidR="00715790" w:rsidRPr="00E47D27" w:rsidRDefault="00715790" w:rsidP="0071579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ผลกระทบนำไปสู่อนาคต</w:t>
      </w:r>
    </w:p>
    <w:p w:rsidR="00715790" w:rsidRPr="00E47D27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47D2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(๑.๑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ปัญหาสาธารภัยต่างๆ ที่เกิดขึ้นในองค์กรปกครองส่วนท้องถิ่น  อันได้แก่   ภัยแล้ง  วาตะภัย  น้ำท่วม  อัคคีภัย  ที่เกิดขึ้นและส่งผลกระทบต่อประชาชนในพื้นที่  ทรัพย์สินเกิดความเสียหาย แนวทางการแก้ไข คือพิจารณาวางแผนการดำเนินการป้องกัน ก่อนเกิดเหตุ  ระหว่างเกิดเหตุ หลังเกิดเหตุ บรรจุแผนงาน  โครงการ  กิจกรรม การให้ความช่วยเหลือต่างๆ ขององค์กรปกครองส่วนท้องถิ่น  เพื่อสามารถดำเนินการได้ทันท่วงที  </w:t>
      </w:r>
    </w:p>
    <w:p w:rsidR="00715790" w:rsidRPr="00E47D27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(๑.๒)  ปัญหาโรคระบาดที่เกิดจากคน  เกิดจากสัตว์  ท</w:t>
      </w:r>
      <w:r w:rsidR="00E96F85" w:rsidRPr="00E47D27">
        <w:rPr>
          <w:rFonts w:ascii="TH SarabunIT๙" w:hAnsi="TH SarabunIT๙" w:cs="TH SarabunIT๙" w:hint="cs"/>
          <w:sz w:val="32"/>
          <w:szCs w:val="32"/>
          <w:cs/>
        </w:rPr>
        <w:t>ี่ส่งผลอันตราย ต่อชีวิตประชาชน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และสัตว์ต่างๆ ในตำบล  ซึ่งได้แก่  โรคไข้หวัดใหญ่  ไข้หวัดนก  โรคมือ เท้า ปาก  ที่เกิ</w:t>
      </w:r>
      <w:r w:rsidR="00E96F85" w:rsidRPr="00E47D27">
        <w:rPr>
          <w:rFonts w:ascii="TH SarabunIT๙" w:hAnsi="TH SarabunIT๙" w:cs="TH SarabunIT๙" w:hint="cs"/>
          <w:sz w:val="32"/>
          <w:szCs w:val="32"/>
          <w:cs/>
        </w:rPr>
        <w:t>ดขึ้นกับเด็กๆ  โรคพิษสุนัขบ้า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6F85" w:rsidRPr="00E47D2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:rsidR="00715790" w:rsidRPr="00E47D27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การจัดตั้งศูนย์พัฒนาเด็กเล็ก สนับสนุนกิจกรรมต่างๆ ให้กับเด็กนักเรียน  จ้างเด็กนักเรียนในช่วงปิดภาคเรียนเพื่อมีรายได้  </w:t>
      </w:r>
    </w:p>
    <w:p w:rsidR="00715790" w:rsidRPr="00E47D27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(๑.๔)  ปัญหายาเสพติดในตำบล  ในพื้นที่ยังไม่พบว่ามีการค้ายาเสพติด และการรายงานว่ามีผู้ติดยาเสพติด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:rsidR="00715790" w:rsidRDefault="00715790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โครงการก้อสร้างถนนในเส้นทางสำคัญ  พิจารณาเสนอสนับสนุนจากหน่วยงานอื่น  </w:t>
      </w:r>
    </w:p>
    <w:p w:rsidR="00E47D27" w:rsidRDefault="00E47D27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1579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24AB" w:rsidRDefault="006024AB" w:rsidP="003465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74412" w:rsidRDefault="00C74412" w:rsidP="003465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74412" w:rsidRDefault="00C74412" w:rsidP="003465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74412" w:rsidRDefault="00C74412" w:rsidP="003465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74412" w:rsidRPr="00E47D27" w:rsidRDefault="00C74412" w:rsidP="0034654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15790" w:rsidRPr="00E47D27" w:rsidRDefault="00715790" w:rsidP="00715790">
      <w:pPr>
        <w:spacing w:before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ข้อสังเกต ข้อเสนอแนะ ผลจากการพัฒนา</w:t>
      </w:r>
    </w:p>
    <w:p w:rsidR="00715790" w:rsidRPr="00E47D27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(๒.๑</w:t>
      </w:r>
      <w:r w:rsidRPr="00E47D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ข้อสังเกต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  </w:t>
      </w:r>
      <w:r w:rsidRPr="00E47D27">
        <w:rPr>
          <w:rFonts w:ascii="TH SarabunIT๙" w:hAnsi="TH SarabunIT๙" w:cs="TH SarabunIT๙"/>
          <w:sz w:val="32"/>
          <w:szCs w:val="32"/>
          <w:cs/>
        </w:rPr>
        <w:t>ด้านการศึกษา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สาธารณสุข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ความมั่งคงปลอดภัยในชีวิตและทรัพย์สิน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การ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ศาสนาศิลปวัฒนธรรม  ประเพณี  กีฬา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Pr="00E47D27">
        <w:rPr>
          <w:rFonts w:ascii="TH SarabunIT๙" w:hAnsi="TH SarabunIT๙" w:cs="TH SarabunIT๙"/>
          <w:sz w:val="32"/>
          <w:szCs w:val="32"/>
          <w:cs/>
        </w:rPr>
        <w:t>ผ่อนหย่อนใจ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สวัสดิการสังคม</w:t>
      </w:r>
      <w:r w:rsidRPr="00E47D2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การเกษตร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 xml:space="preserve">เศรษฐกิจ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>การพัฒนาอาชีพ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เส้นทางคมนาคมขนส่ง</w:t>
      </w:r>
      <w:r w:rsidRPr="00E47D27">
        <w:rPr>
          <w:rFonts w:ascii="TH SarabunIT๙" w:hAnsi="TH SarabunIT๙" w:cs="TH SarabunIT๙"/>
          <w:sz w:val="32"/>
          <w:szCs w:val="32"/>
        </w:rPr>
        <w:t>/</w:t>
      </w:r>
      <w:r w:rsidRPr="00E47D27">
        <w:rPr>
          <w:rFonts w:ascii="TH SarabunIT๙" w:hAnsi="TH SarabunIT๙" w:cs="TH SarabunIT๙"/>
          <w:sz w:val="32"/>
          <w:szCs w:val="32"/>
          <w:cs/>
        </w:rPr>
        <w:t>ไฟฟ้า/น้ำประปา</w:t>
      </w:r>
      <w:r w:rsidRPr="00E47D27">
        <w:rPr>
          <w:rFonts w:ascii="TH SarabunIT๙" w:hAnsi="TH SarabunIT๙" w:cs="TH SarabunIT๙"/>
          <w:sz w:val="32"/>
          <w:szCs w:val="32"/>
        </w:rPr>
        <w:t>/</w:t>
      </w:r>
      <w:r w:rsidRPr="00E47D27">
        <w:rPr>
          <w:rFonts w:ascii="TH SarabunIT๙" w:hAnsi="TH SarabunIT๙" w:cs="TH SarabunIT๙"/>
          <w:sz w:val="32"/>
          <w:szCs w:val="32"/>
          <w:cs/>
        </w:rPr>
        <w:t>แหล่งน้ำเพื่ออุปโภค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>–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7D27">
        <w:rPr>
          <w:rFonts w:ascii="TH SarabunIT๙" w:hAnsi="TH SarabunIT๙" w:cs="TH SarabunIT๙"/>
          <w:sz w:val="32"/>
          <w:szCs w:val="32"/>
          <w:cs/>
        </w:rPr>
        <w:t>บริโภค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ด้าน</w:t>
      </w:r>
      <w:r w:rsidRPr="00E47D27">
        <w:rPr>
          <w:rFonts w:ascii="TH SarabunIT๙" w:hAnsi="TH SarabunIT๙" w:cs="TH SarabunIT๙"/>
          <w:sz w:val="32"/>
          <w:szCs w:val="32"/>
          <w:cs/>
        </w:rPr>
        <w:t>ทรัพยากรและสิ่งแวดล้อม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7D27">
        <w:rPr>
          <w:rFonts w:ascii="TH SarabunIT๙" w:hAnsi="TH SarabunIT๙" w:cs="TH SarabunIT๙"/>
          <w:sz w:val="32"/>
          <w:szCs w:val="32"/>
          <w:cs/>
        </w:rPr>
        <w:t>ขยะมูลฝอยและสิ่งปฏิกูล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:rsidR="00715790" w:rsidRPr="00E47D27" w:rsidRDefault="00715790" w:rsidP="00715790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(๒.๒)  ข้อเสนอแนะ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:rsidR="00715790" w:rsidRPr="00E47D27" w:rsidRDefault="00715790" w:rsidP="00715790">
      <w:pPr>
        <w:rPr>
          <w:sz w:val="32"/>
          <w:szCs w:val="32"/>
        </w:rPr>
      </w:pP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/>
          <w:sz w:val="32"/>
          <w:szCs w:val="32"/>
          <w:cs/>
        </w:rPr>
        <w:tab/>
      </w:r>
      <w:r w:rsidRPr="00E47D27">
        <w:rPr>
          <w:rFonts w:ascii="TH SarabunIT๙" w:hAnsi="TH SarabunIT๙" w:cs="TH SarabunIT๙" w:hint="cs"/>
          <w:b/>
          <w:bCs/>
          <w:sz w:val="32"/>
          <w:szCs w:val="32"/>
          <w:cs/>
        </w:rPr>
        <w:t>(๒.๓)  ผลจากการพัฒนา</w:t>
      </w:r>
      <w:r w:rsidRPr="00E47D2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47D27">
        <w:rPr>
          <w:rFonts w:ascii="TH SarabunIT๙" w:hAnsi="TH SarabunIT๙" w:cs="TH SarabunIT๙" w:hint="cs"/>
          <w:sz w:val="32"/>
          <w:szCs w:val="32"/>
          <w:cs/>
        </w:rPr>
        <w:t xml:space="preserve">จากการพัฒนาที่ผ่านมาพบว่าองค์กรปกครองส่วนท้องถิ่นได้แก้ไขปัญหาให้กับประชาชนได้ในหลายเรื่อง  และครอบคลุมทุกด้าน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โดยผลการพัฒนาขององค์กรปกครองส่วนท้องถิ่นในปีที่ผ่านมามีโครงการที่บรรจุในแผนพัฒนา จำนวน 133 โครงการ โครงการที่ได้ดำเนินการ 70 โครงการ คิดเป็นร้อยละ 52.63 </w:t>
      </w:r>
    </w:p>
    <w:p w:rsidR="007B6810" w:rsidRDefault="007B6810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</w:p>
    <w:p w:rsidR="00C74412" w:rsidRDefault="00C74412" w:rsidP="007B6810">
      <w:pPr>
        <w:rPr>
          <w:rFonts w:ascii="TH SarabunIT๙" w:hAnsi="TH SarabunIT๙" w:cs="TH SarabunIT๙"/>
          <w:sz w:val="32"/>
          <w:szCs w:val="32"/>
        </w:rPr>
      </w:pPr>
    </w:p>
    <w:p w:rsidR="00E47D27" w:rsidRPr="00E47D27" w:rsidRDefault="00E47D27" w:rsidP="007B68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1630045</wp:posOffset>
            </wp:positionH>
            <wp:positionV relativeFrom="paragraph">
              <wp:posOffset>210185</wp:posOffset>
            </wp:positionV>
            <wp:extent cx="2404745" cy="754380"/>
            <wp:effectExtent l="19050" t="0" r="0" b="0"/>
            <wp:wrapNone/>
            <wp:docPr id="10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810" w:rsidRDefault="007B6810" w:rsidP="007B6810">
      <w:pPr>
        <w:tabs>
          <w:tab w:val="left" w:pos="380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</w:t>
      </w:r>
    </w:p>
    <w:p w:rsidR="007B6810" w:rsidRPr="00715790" w:rsidRDefault="007B6810" w:rsidP="00715790">
      <w:pPr>
        <w:rPr>
          <w:sz w:val="30"/>
          <w:szCs w:val="30"/>
        </w:rPr>
      </w:pPr>
    </w:p>
    <w:p w:rsidR="00715790" w:rsidRPr="00715790" w:rsidRDefault="00715790" w:rsidP="00715790">
      <w:pPr>
        <w:rPr>
          <w:sz w:val="30"/>
          <w:szCs w:val="30"/>
        </w:rPr>
      </w:pPr>
    </w:p>
    <w:p w:rsidR="00715790" w:rsidRDefault="00715790" w:rsidP="00715790"/>
    <w:p w:rsidR="00715790" w:rsidRPr="00936552" w:rsidRDefault="00715790" w:rsidP="00715790">
      <w:pPr>
        <w:pStyle w:val="af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8644890</wp:posOffset>
            </wp:positionV>
            <wp:extent cx="2400300" cy="752475"/>
            <wp:effectExtent l="19050" t="0" r="0" b="0"/>
            <wp:wrapNone/>
            <wp:docPr id="14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</w:p>
    <w:p w:rsidR="00715790" w:rsidRDefault="00715790" w:rsidP="00715790">
      <w:pPr>
        <w:pStyle w:val="af7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8644890</wp:posOffset>
            </wp:positionV>
            <wp:extent cx="2400300" cy="752475"/>
            <wp:effectExtent l="19050" t="0" r="0" b="0"/>
            <wp:wrapNone/>
            <wp:docPr id="13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790" w:rsidRPr="00446A7C" w:rsidRDefault="00715790" w:rsidP="00715790">
      <w:pPr>
        <w:rPr>
          <w:rFonts w:ascii="TH SarabunIT๙" w:hAnsi="TH SarabunIT๙" w:cs="TH SarabunIT๙"/>
        </w:rPr>
      </w:pPr>
    </w:p>
    <w:p w:rsidR="00715790" w:rsidRPr="00446A7C" w:rsidRDefault="00715790" w:rsidP="00715790">
      <w:pPr>
        <w:tabs>
          <w:tab w:val="left" w:pos="244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8644890</wp:posOffset>
            </wp:positionV>
            <wp:extent cx="2400300" cy="752475"/>
            <wp:effectExtent l="19050" t="0" r="0" b="0"/>
            <wp:wrapNone/>
            <wp:docPr id="11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</w:rPr>
        <w:tab/>
      </w:r>
    </w:p>
    <w:p w:rsidR="00715790" w:rsidRPr="00446A7C" w:rsidRDefault="00715790" w:rsidP="0071579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8644890</wp:posOffset>
            </wp:positionV>
            <wp:extent cx="2400300" cy="752475"/>
            <wp:effectExtent l="19050" t="0" r="0" b="0"/>
            <wp:wrapNone/>
            <wp:docPr id="12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790" w:rsidRDefault="00715790" w:rsidP="00715790">
      <w:pPr>
        <w:tabs>
          <w:tab w:val="left" w:pos="3800"/>
        </w:tabs>
        <w:rPr>
          <w:rFonts w:ascii="TH SarabunIT๙" w:hAnsi="TH SarabunIT๙" w:cs="TH SarabunIT๙"/>
        </w:rPr>
      </w:pPr>
    </w:p>
    <w:p w:rsidR="00715790" w:rsidRDefault="00715790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15790" w:rsidRDefault="00715790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6563B" w:rsidRDefault="0086563B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D04A70" w:rsidRDefault="00D04A70" w:rsidP="004C196B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770DD" w:rsidRPr="00805C8A" w:rsidRDefault="007770DD" w:rsidP="004F1D46">
      <w:pPr>
        <w:rPr>
          <w:rFonts w:ascii="TH SarabunIT๙" w:hAnsi="TH SarabunIT๙" w:cs="TH SarabunIT๙"/>
          <w:b/>
          <w:bCs/>
        </w:rPr>
      </w:pPr>
    </w:p>
    <w:sectPr w:rsidR="007770DD" w:rsidRPr="00805C8A" w:rsidSect="003F0562">
      <w:headerReference w:type="even" r:id="rId12"/>
      <w:headerReference w:type="default" r:id="rId13"/>
      <w:type w:val="oddPage"/>
      <w:pgSz w:w="11907" w:h="16840" w:code="9"/>
      <w:pgMar w:top="1440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8AD" w:rsidRDefault="007528AD">
      <w:r>
        <w:separator/>
      </w:r>
    </w:p>
  </w:endnote>
  <w:endnote w:type="continuationSeparator" w:id="1">
    <w:p w:rsidR="007528AD" w:rsidRDefault="00752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NiramitIT๙">
    <w:altName w:val="TH Niramit AS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8AD" w:rsidRDefault="007528AD">
      <w:r>
        <w:separator/>
      </w:r>
    </w:p>
  </w:footnote>
  <w:footnote w:type="continuationSeparator" w:id="1">
    <w:p w:rsidR="007528AD" w:rsidRDefault="00752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49" w:rsidRDefault="00CE695A" w:rsidP="003F056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284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2849" w:rsidRDefault="00C92849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49" w:rsidRPr="005902DD" w:rsidRDefault="00C92849" w:rsidP="00947756">
    <w:pPr>
      <w:pStyle w:val="a6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EE1475"/>
    <w:multiLevelType w:val="multilevel"/>
    <w:tmpl w:val="C70A68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 w:val="0"/>
      </w:rPr>
    </w:lvl>
  </w:abstractNum>
  <w:abstractNum w:abstractNumId="2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C3803B6"/>
    <w:multiLevelType w:val="hybridMultilevel"/>
    <w:tmpl w:val="23ACDFFC"/>
    <w:lvl w:ilvl="0" w:tplc="1638CD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853B3"/>
    <w:multiLevelType w:val="hybridMultilevel"/>
    <w:tmpl w:val="5FF806D0"/>
    <w:lvl w:ilvl="0" w:tplc="E51AB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C4420"/>
    <w:multiLevelType w:val="hybridMultilevel"/>
    <w:tmpl w:val="1868B33C"/>
    <w:lvl w:ilvl="0" w:tplc="DB1092BE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1E6B306D"/>
    <w:multiLevelType w:val="hybridMultilevel"/>
    <w:tmpl w:val="4AB68C38"/>
    <w:lvl w:ilvl="0" w:tplc="18189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1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>
    <w:nsid w:val="347E0143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15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CA05FE4"/>
    <w:multiLevelType w:val="hybridMultilevel"/>
    <w:tmpl w:val="A2AAC256"/>
    <w:lvl w:ilvl="0" w:tplc="2794BA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865BC"/>
    <w:multiLevelType w:val="hybridMultilevel"/>
    <w:tmpl w:val="8BEEB2FA"/>
    <w:lvl w:ilvl="0" w:tplc="5DBA2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1">
    <w:nsid w:val="527C3678"/>
    <w:multiLevelType w:val="hybridMultilevel"/>
    <w:tmpl w:val="C794FABC"/>
    <w:lvl w:ilvl="0" w:tplc="D7D6D402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56F94939"/>
    <w:multiLevelType w:val="hybridMultilevel"/>
    <w:tmpl w:val="019E69BC"/>
    <w:lvl w:ilvl="0" w:tplc="6AA23A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5C487957"/>
    <w:multiLevelType w:val="hybridMultilevel"/>
    <w:tmpl w:val="0576DCCA"/>
    <w:lvl w:ilvl="0" w:tplc="CC90628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85C62D1"/>
    <w:multiLevelType w:val="hybridMultilevel"/>
    <w:tmpl w:val="4D680818"/>
    <w:lvl w:ilvl="0" w:tplc="4E1E6A7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827C46"/>
    <w:multiLevelType w:val="hybridMultilevel"/>
    <w:tmpl w:val="BEE00D1C"/>
    <w:lvl w:ilvl="0" w:tplc="13C61090">
      <w:start w:val="3"/>
      <w:numFmt w:val="bullet"/>
      <w:lvlText w:val=""/>
      <w:lvlJc w:val="left"/>
      <w:pPr>
        <w:ind w:left="2513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</w:abstractNum>
  <w:abstractNum w:abstractNumId="28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9353A2E"/>
    <w:multiLevelType w:val="hybridMultilevel"/>
    <w:tmpl w:val="A3F0D396"/>
    <w:lvl w:ilvl="0" w:tplc="410CE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1">
    <w:nsid w:val="7FF000A1"/>
    <w:multiLevelType w:val="hybridMultilevel"/>
    <w:tmpl w:val="9A88CD2E"/>
    <w:lvl w:ilvl="0" w:tplc="FF24C4E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29"/>
  </w:num>
  <w:num w:numId="5">
    <w:abstractNumId w:val="7"/>
  </w:num>
  <w:num w:numId="6">
    <w:abstractNumId w:val="27"/>
  </w:num>
  <w:num w:numId="7">
    <w:abstractNumId w:val="6"/>
  </w:num>
  <w:num w:numId="8">
    <w:abstractNumId w:val="30"/>
  </w:num>
  <w:num w:numId="9">
    <w:abstractNumId w:val="8"/>
  </w:num>
  <w:num w:numId="10">
    <w:abstractNumId w:val="12"/>
  </w:num>
  <w:num w:numId="11">
    <w:abstractNumId w:val="16"/>
  </w:num>
  <w:num w:numId="12">
    <w:abstractNumId w:val="11"/>
  </w:num>
  <w:num w:numId="13">
    <w:abstractNumId w:val="0"/>
  </w:num>
  <w:num w:numId="14">
    <w:abstractNumId w:val="9"/>
  </w:num>
  <w:num w:numId="15">
    <w:abstractNumId w:val="25"/>
  </w:num>
  <w:num w:numId="16">
    <w:abstractNumId w:val="15"/>
  </w:num>
  <w:num w:numId="17">
    <w:abstractNumId w:val="28"/>
  </w:num>
  <w:num w:numId="18">
    <w:abstractNumId w:val="2"/>
  </w:num>
  <w:num w:numId="19">
    <w:abstractNumId w:val="14"/>
  </w:num>
  <w:num w:numId="20">
    <w:abstractNumId w:val="19"/>
  </w:num>
  <w:num w:numId="21">
    <w:abstractNumId w:val="3"/>
  </w:num>
  <w:num w:numId="22">
    <w:abstractNumId w:val="4"/>
  </w:num>
  <w:num w:numId="23">
    <w:abstractNumId w:val="31"/>
  </w:num>
  <w:num w:numId="24">
    <w:abstractNumId w:val="24"/>
  </w:num>
  <w:num w:numId="25">
    <w:abstractNumId w:val="26"/>
  </w:num>
  <w:num w:numId="26">
    <w:abstractNumId w:val="13"/>
  </w:num>
  <w:num w:numId="27">
    <w:abstractNumId w:val="22"/>
  </w:num>
  <w:num w:numId="28">
    <w:abstractNumId w:val="18"/>
  </w:num>
  <w:num w:numId="29">
    <w:abstractNumId w:val="23"/>
  </w:num>
  <w:num w:numId="30">
    <w:abstractNumId w:val="21"/>
  </w:num>
  <w:num w:numId="31">
    <w:abstractNumId w:val="17"/>
  </w:num>
  <w:num w:numId="32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3C7A"/>
    <w:rsid w:val="00004003"/>
    <w:rsid w:val="000046E6"/>
    <w:rsid w:val="00004BA1"/>
    <w:rsid w:val="00004C4E"/>
    <w:rsid w:val="000053C2"/>
    <w:rsid w:val="000053D0"/>
    <w:rsid w:val="00006A77"/>
    <w:rsid w:val="00006C8A"/>
    <w:rsid w:val="00011C84"/>
    <w:rsid w:val="000124EF"/>
    <w:rsid w:val="000127B0"/>
    <w:rsid w:val="00015D31"/>
    <w:rsid w:val="00016B84"/>
    <w:rsid w:val="000178C8"/>
    <w:rsid w:val="0002005D"/>
    <w:rsid w:val="00022493"/>
    <w:rsid w:val="000228FF"/>
    <w:rsid w:val="000242A6"/>
    <w:rsid w:val="0002486C"/>
    <w:rsid w:val="0002617D"/>
    <w:rsid w:val="00027688"/>
    <w:rsid w:val="00030D2C"/>
    <w:rsid w:val="00032290"/>
    <w:rsid w:val="000326FB"/>
    <w:rsid w:val="00035104"/>
    <w:rsid w:val="00035CF8"/>
    <w:rsid w:val="00036CA5"/>
    <w:rsid w:val="00036D8F"/>
    <w:rsid w:val="00040186"/>
    <w:rsid w:val="00042CBD"/>
    <w:rsid w:val="00043CA0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1723"/>
    <w:rsid w:val="00072245"/>
    <w:rsid w:val="00072DB0"/>
    <w:rsid w:val="000754B6"/>
    <w:rsid w:val="00076822"/>
    <w:rsid w:val="00076858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A80"/>
    <w:rsid w:val="00085B68"/>
    <w:rsid w:val="00085D8A"/>
    <w:rsid w:val="0008645A"/>
    <w:rsid w:val="000868B3"/>
    <w:rsid w:val="00087E72"/>
    <w:rsid w:val="00091054"/>
    <w:rsid w:val="0009146A"/>
    <w:rsid w:val="000917C9"/>
    <w:rsid w:val="00092A02"/>
    <w:rsid w:val="00093720"/>
    <w:rsid w:val="00093956"/>
    <w:rsid w:val="000951C4"/>
    <w:rsid w:val="0009536D"/>
    <w:rsid w:val="000961A7"/>
    <w:rsid w:val="00096774"/>
    <w:rsid w:val="00096DD9"/>
    <w:rsid w:val="00097015"/>
    <w:rsid w:val="0009751D"/>
    <w:rsid w:val="00097B84"/>
    <w:rsid w:val="000A04D7"/>
    <w:rsid w:val="000A0E78"/>
    <w:rsid w:val="000A14C6"/>
    <w:rsid w:val="000A2111"/>
    <w:rsid w:val="000A2569"/>
    <w:rsid w:val="000A367F"/>
    <w:rsid w:val="000A376E"/>
    <w:rsid w:val="000A4884"/>
    <w:rsid w:val="000A4A09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B72B0"/>
    <w:rsid w:val="000C0034"/>
    <w:rsid w:val="000C0ABF"/>
    <w:rsid w:val="000C178C"/>
    <w:rsid w:val="000C49ED"/>
    <w:rsid w:val="000C4DBD"/>
    <w:rsid w:val="000C6135"/>
    <w:rsid w:val="000C6379"/>
    <w:rsid w:val="000C641F"/>
    <w:rsid w:val="000C6AAC"/>
    <w:rsid w:val="000C6BA7"/>
    <w:rsid w:val="000C7280"/>
    <w:rsid w:val="000C75B5"/>
    <w:rsid w:val="000C7C1E"/>
    <w:rsid w:val="000D0BC5"/>
    <w:rsid w:val="000D1463"/>
    <w:rsid w:val="000D1AC5"/>
    <w:rsid w:val="000D1CFC"/>
    <w:rsid w:val="000D249D"/>
    <w:rsid w:val="000D2773"/>
    <w:rsid w:val="000D680B"/>
    <w:rsid w:val="000D687F"/>
    <w:rsid w:val="000D6978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6B5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32C9"/>
    <w:rsid w:val="001044B7"/>
    <w:rsid w:val="00104B98"/>
    <w:rsid w:val="00104E6F"/>
    <w:rsid w:val="00106DC4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742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2F1"/>
    <w:rsid w:val="00131738"/>
    <w:rsid w:val="00134B96"/>
    <w:rsid w:val="00134D7A"/>
    <w:rsid w:val="001356C8"/>
    <w:rsid w:val="00135D0B"/>
    <w:rsid w:val="00136249"/>
    <w:rsid w:val="00136445"/>
    <w:rsid w:val="00137DFE"/>
    <w:rsid w:val="00141477"/>
    <w:rsid w:val="001414F9"/>
    <w:rsid w:val="0014151F"/>
    <w:rsid w:val="0014264C"/>
    <w:rsid w:val="001428FA"/>
    <w:rsid w:val="001435BA"/>
    <w:rsid w:val="00145088"/>
    <w:rsid w:val="001455C8"/>
    <w:rsid w:val="001455DD"/>
    <w:rsid w:val="001458D6"/>
    <w:rsid w:val="001478E1"/>
    <w:rsid w:val="00147BA8"/>
    <w:rsid w:val="00147F23"/>
    <w:rsid w:val="00151596"/>
    <w:rsid w:val="0015483A"/>
    <w:rsid w:val="00154DF1"/>
    <w:rsid w:val="00155CDF"/>
    <w:rsid w:val="00156EA5"/>
    <w:rsid w:val="0015750F"/>
    <w:rsid w:val="0016034D"/>
    <w:rsid w:val="001609CC"/>
    <w:rsid w:val="00160F21"/>
    <w:rsid w:val="00161D06"/>
    <w:rsid w:val="00161F14"/>
    <w:rsid w:val="001626C9"/>
    <w:rsid w:val="00163492"/>
    <w:rsid w:val="00164FB8"/>
    <w:rsid w:val="0016609E"/>
    <w:rsid w:val="001666AA"/>
    <w:rsid w:val="001674C3"/>
    <w:rsid w:val="0016781B"/>
    <w:rsid w:val="0017250F"/>
    <w:rsid w:val="00172BB7"/>
    <w:rsid w:val="00173D26"/>
    <w:rsid w:val="00174406"/>
    <w:rsid w:val="0017598E"/>
    <w:rsid w:val="00177729"/>
    <w:rsid w:val="00177BB2"/>
    <w:rsid w:val="0018067C"/>
    <w:rsid w:val="00182003"/>
    <w:rsid w:val="00183C3C"/>
    <w:rsid w:val="00183CC6"/>
    <w:rsid w:val="00183DD8"/>
    <w:rsid w:val="00183FBC"/>
    <w:rsid w:val="00184110"/>
    <w:rsid w:val="00185189"/>
    <w:rsid w:val="001868A1"/>
    <w:rsid w:val="001868CC"/>
    <w:rsid w:val="00186D9D"/>
    <w:rsid w:val="00187104"/>
    <w:rsid w:val="001878AF"/>
    <w:rsid w:val="00187C69"/>
    <w:rsid w:val="00187F9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527"/>
    <w:rsid w:val="001A6CC9"/>
    <w:rsid w:val="001B0ED8"/>
    <w:rsid w:val="001B1F7E"/>
    <w:rsid w:val="001B28D1"/>
    <w:rsid w:val="001B2AFB"/>
    <w:rsid w:val="001B31B3"/>
    <w:rsid w:val="001B3675"/>
    <w:rsid w:val="001C06C1"/>
    <w:rsid w:val="001C077F"/>
    <w:rsid w:val="001C111E"/>
    <w:rsid w:val="001C11C9"/>
    <w:rsid w:val="001C1224"/>
    <w:rsid w:val="001C246F"/>
    <w:rsid w:val="001C3116"/>
    <w:rsid w:val="001C5040"/>
    <w:rsid w:val="001C53C1"/>
    <w:rsid w:val="001C552E"/>
    <w:rsid w:val="001C644C"/>
    <w:rsid w:val="001C737B"/>
    <w:rsid w:val="001C7B65"/>
    <w:rsid w:val="001D052B"/>
    <w:rsid w:val="001D0B3E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4E4"/>
    <w:rsid w:val="001E257A"/>
    <w:rsid w:val="001E2A03"/>
    <w:rsid w:val="001E443B"/>
    <w:rsid w:val="001E475E"/>
    <w:rsid w:val="001E4C80"/>
    <w:rsid w:val="001E5439"/>
    <w:rsid w:val="001F3FDD"/>
    <w:rsid w:val="001F44B7"/>
    <w:rsid w:val="001F501A"/>
    <w:rsid w:val="001F5617"/>
    <w:rsid w:val="001F7348"/>
    <w:rsid w:val="001F77BF"/>
    <w:rsid w:val="001F795C"/>
    <w:rsid w:val="00200DF7"/>
    <w:rsid w:val="002029DA"/>
    <w:rsid w:val="002034F7"/>
    <w:rsid w:val="002042A2"/>
    <w:rsid w:val="0020473F"/>
    <w:rsid w:val="00205668"/>
    <w:rsid w:val="00205B57"/>
    <w:rsid w:val="00206424"/>
    <w:rsid w:val="0020686C"/>
    <w:rsid w:val="00206957"/>
    <w:rsid w:val="00206BE3"/>
    <w:rsid w:val="002072E8"/>
    <w:rsid w:val="00210D45"/>
    <w:rsid w:val="0021161D"/>
    <w:rsid w:val="0021187D"/>
    <w:rsid w:val="002125F1"/>
    <w:rsid w:val="00212AE8"/>
    <w:rsid w:val="00212F51"/>
    <w:rsid w:val="002132C9"/>
    <w:rsid w:val="00214040"/>
    <w:rsid w:val="00214BD3"/>
    <w:rsid w:val="00220C29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687F"/>
    <w:rsid w:val="00237A30"/>
    <w:rsid w:val="00240401"/>
    <w:rsid w:val="00240E5C"/>
    <w:rsid w:val="00241FD8"/>
    <w:rsid w:val="0024203F"/>
    <w:rsid w:val="00242FE2"/>
    <w:rsid w:val="002466D4"/>
    <w:rsid w:val="0024682F"/>
    <w:rsid w:val="0024755E"/>
    <w:rsid w:val="00250286"/>
    <w:rsid w:val="00251858"/>
    <w:rsid w:val="00252ED2"/>
    <w:rsid w:val="00253F73"/>
    <w:rsid w:val="002543F2"/>
    <w:rsid w:val="00254E52"/>
    <w:rsid w:val="00256112"/>
    <w:rsid w:val="00257050"/>
    <w:rsid w:val="00260367"/>
    <w:rsid w:val="00261729"/>
    <w:rsid w:val="0026191D"/>
    <w:rsid w:val="002634D0"/>
    <w:rsid w:val="002646F4"/>
    <w:rsid w:val="00265430"/>
    <w:rsid w:val="00267250"/>
    <w:rsid w:val="002677D6"/>
    <w:rsid w:val="00267839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4944"/>
    <w:rsid w:val="00285568"/>
    <w:rsid w:val="00286749"/>
    <w:rsid w:val="00286965"/>
    <w:rsid w:val="00287205"/>
    <w:rsid w:val="00290AE7"/>
    <w:rsid w:val="002922FE"/>
    <w:rsid w:val="00293731"/>
    <w:rsid w:val="002938CB"/>
    <w:rsid w:val="00293CA6"/>
    <w:rsid w:val="0029456C"/>
    <w:rsid w:val="0029526A"/>
    <w:rsid w:val="002967E6"/>
    <w:rsid w:val="00296F29"/>
    <w:rsid w:val="00297A41"/>
    <w:rsid w:val="002A03F1"/>
    <w:rsid w:val="002A1D84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5B2D"/>
    <w:rsid w:val="002B6DD2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19E5"/>
    <w:rsid w:val="002D2137"/>
    <w:rsid w:val="002D4159"/>
    <w:rsid w:val="002D55CC"/>
    <w:rsid w:val="002D6664"/>
    <w:rsid w:val="002D78A4"/>
    <w:rsid w:val="002E1052"/>
    <w:rsid w:val="002E1ED7"/>
    <w:rsid w:val="002E2AC4"/>
    <w:rsid w:val="002E2AE9"/>
    <w:rsid w:val="002F04BA"/>
    <w:rsid w:val="002F2BCD"/>
    <w:rsid w:val="002F3AFB"/>
    <w:rsid w:val="002F3B02"/>
    <w:rsid w:val="002F5B14"/>
    <w:rsid w:val="002F5FBC"/>
    <w:rsid w:val="00300541"/>
    <w:rsid w:val="0030122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1DD9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058"/>
    <w:rsid w:val="003222C0"/>
    <w:rsid w:val="0032287E"/>
    <w:rsid w:val="00323FF4"/>
    <w:rsid w:val="00324954"/>
    <w:rsid w:val="00325C41"/>
    <w:rsid w:val="00327CAA"/>
    <w:rsid w:val="003307EB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2362"/>
    <w:rsid w:val="0034338B"/>
    <w:rsid w:val="00343822"/>
    <w:rsid w:val="0034472C"/>
    <w:rsid w:val="00344D01"/>
    <w:rsid w:val="00345821"/>
    <w:rsid w:val="00345A50"/>
    <w:rsid w:val="00346547"/>
    <w:rsid w:val="003465DF"/>
    <w:rsid w:val="00346BAE"/>
    <w:rsid w:val="003473A3"/>
    <w:rsid w:val="00350F98"/>
    <w:rsid w:val="00351ED0"/>
    <w:rsid w:val="0035256B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480F"/>
    <w:rsid w:val="003773AB"/>
    <w:rsid w:val="0038104E"/>
    <w:rsid w:val="0038183F"/>
    <w:rsid w:val="00381E59"/>
    <w:rsid w:val="003833EA"/>
    <w:rsid w:val="003841F1"/>
    <w:rsid w:val="0038591A"/>
    <w:rsid w:val="0038631D"/>
    <w:rsid w:val="0039028E"/>
    <w:rsid w:val="0039181C"/>
    <w:rsid w:val="003923B0"/>
    <w:rsid w:val="003942DC"/>
    <w:rsid w:val="00394A81"/>
    <w:rsid w:val="00394C73"/>
    <w:rsid w:val="0039519E"/>
    <w:rsid w:val="00395404"/>
    <w:rsid w:val="0039565C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2E0"/>
    <w:rsid w:val="003A6E96"/>
    <w:rsid w:val="003A72AB"/>
    <w:rsid w:val="003A75CE"/>
    <w:rsid w:val="003B0118"/>
    <w:rsid w:val="003B02B0"/>
    <w:rsid w:val="003B113D"/>
    <w:rsid w:val="003B2EC1"/>
    <w:rsid w:val="003B38E6"/>
    <w:rsid w:val="003B3B64"/>
    <w:rsid w:val="003B45F2"/>
    <w:rsid w:val="003B47D9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3AF"/>
    <w:rsid w:val="003D0789"/>
    <w:rsid w:val="003D0AF0"/>
    <w:rsid w:val="003D188A"/>
    <w:rsid w:val="003D237C"/>
    <w:rsid w:val="003D5E09"/>
    <w:rsid w:val="003D5F5F"/>
    <w:rsid w:val="003D7606"/>
    <w:rsid w:val="003D7FBB"/>
    <w:rsid w:val="003E1784"/>
    <w:rsid w:val="003E272D"/>
    <w:rsid w:val="003E3818"/>
    <w:rsid w:val="003E47C6"/>
    <w:rsid w:val="003E4AEF"/>
    <w:rsid w:val="003E6467"/>
    <w:rsid w:val="003E7AF4"/>
    <w:rsid w:val="003F03E1"/>
    <w:rsid w:val="003F0562"/>
    <w:rsid w:val="003F0FC4"/>
    <w:rsid w:val="003F1582"/>
    <w:rsid w:val="003F36FC"/>
    <w:rsid w:val="003F40E8"/>
    <w:rsid w:val="003F4118"/>
    <w:rsid w:val="003F50AB"/>
    <w:rsid w:val="003F641E"/>
    <w:rsid w:val="003F653F"/>
    <w:rsid w:val="003F6746"/>
    <w:rsid w:val="003F6BEC"/>
    <w:rsid w:val="003F7520"/>
    <w:rsid w:val="003F7627"/>
    <w:rsid w:val="00400EA6"/>
    <w:rsid w:val="00400F7B"/>
    <w:rsid w:val="00401987"/>
    <w:rsid w:val="0040204D"/>
    <w:rsid w:val="00402073"/>
    <w:rsid w:val="004023D0"/>
    <w:rsid w:val="004025D5"/>
    <w:rsid w:val="00402F11"/>
    <w:rsid w:val="00403710"/>
    <w:rsid w:val="00403BC7"/>
    <w:rsid w:val="00404B2A"/>
    <w:rsid w:val="00405F4B"/>
    <w:rsid w:val="00410BDE"/>
    <w:rsid w:val="004127DE"/>
    <w:rsid w:val="0041450E"/>
    <w:rsid w:val="00416B5C"/>
    <w:rsid w:val="004203AE"/>
    <w:rsid w:val="0042179B"/>
    <w:rsid w:val="00422EE7"/>
    <w:rsid w:val="0042427F"/>
    <w:rsid w:val="004247D0"/>
    <w:rsid w:val="00426276"/>
    <w:rsid w:val="004267FE"/>
    <w:rsid w:val="004277D8"/>
    <w:rsid w:val="00427B48"/>
    <w:rsid w:val="00427BD3"/>
    <w:rsid w:val="00430077"/>
    <w:rsid w:val="00430CD6"/>
    <w:rsid w:val="00432B2D"/>
    <w:rsid w:val="00433694"/>
    <w:rsid w:val="00435F1D"/>
    <w:rsid w:val="00437487"/>
    <w:rsid w:val="00437526"/>
    <w:rsid w:val="004376CC"/>
    <w:rsid w:val="00441111"/>
    <w:rsid w:val="00441935"/>
    <w:rsid w:val="004453CC"/>
    <w:rsid w:val="004455C9"/>
    <w:rsid w:val="004455ED"/>
    <w:rsid w:val="00447F23"/>
    <w:rsid w:val="00451474"/>
    <w:rsid w:val="004519DE"/>
    <w:rsid w:val="00452376"/>
    <w:rsid w:val="00453E40"/>
    <w:rsid w:val="004556F5"/>
    <w:rsid w:val="00455C6C"/>
    <w:rsid w:val="004560AF"/>
    <w:rsid w:val="00456125"/>
    <w:rsid w:val="004572B1"/>
    <w:rsid w:val="00457E44"/>
    <w:rsid w:val="004607C5"/>
    <w:rsid w:val="00460F68"/>
    <w:rsid w:val="004619DC"/>
    <w:rsid w:val="0046457C"/>
    <w:rsid w:val="00466EC6"/>
    <w:rsid w:val="004671EB"/>
    <w:rsid w:val="00467566"/>
    <w:rsid w:val="0046757F"/>
    <w:rsid w:val="00470A72"/>
    <w:rsid w:val="00470DEB"/>
    <w:rsid w:val="00471DEA"/>
    <w:rsid w:val="00472411"/>
    <w:rsid w:val="004732E5"/>
    <w:rsid w:val="00473638"/>
    <w:rsid w:val="004736F5"/>
    <w:rsid w:val="0047373C"/>
    <w:rsid w:val="00474564"/>
    <w:rsid w:val="00474F01"/>
    <w:rsid w:val="00474FAD"/>
    <w:rsid w:val="00476CB2"/>
    <w:rsid w:val="004770D0"/>
    <w:rsid w:val="004777EC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3F13"/>
    <w:rsid w:val="004A4C8F"/>
    <w:rsid w:val="004A50FE"/>
    <w:rsid w:val="004A524A"/>
    <w:rsid w:val="004A5943"/>
    <w:rsid w:val="004A5BB8"/>
    <w:rsid w:val="004A5BBD"/>
    <w:rsid w:val="004A667E"/>
    <w:rsid w:val="004A720A"/>
    <w:rsid w:val="004A725B"/>
    <w:rsid w:val="004A7FF6"/>
    <w:rsid w:val="004B09C5"/>
    <w:rsid w:val="004B1808"/>
    <w:rsid w:val="004B253E"/>
    <w:rsid w:val="004B2B77"/>
    <w:rsid w:val="004B2BA8"/>
    <w:rsid w:val="004B37F3"/>
    <w:rsid w:val="004B4C3B"/>
    <w:rsid w:val="004B5BD0"/>
    <w:rsid w:val="004B6345"/>
    <w:rsid w:val="004B6440"/>
    <w:rsid w:val="004C196B"/>
    <w:rsid w:val="004C230B"/>
    <w:rsid w:val="004C321F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4D9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1D46"/>
    <w:rsid w:val="004F2D0A"/>
    <w:rsid w:val="004F35EC"/>
    <w:rsid w:val="004F3DA0"/>
    <w:rsid w:val="004F429E"/>
    <w:rsid w:val="004F478F"/>
    <w:rsid w:val="004F49F5"/>
    <w:rsid w:val="004F649C"/>
    <w:rsid w:val="004F69CF"/>
    <w:rsid w:val="004F6AFF"/>
    <w:rsid w:val="004F6BD8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2C8C"/>
    <w:rsid w:val="00515837"/>
    <w:rsid w:val="00516AA0"/>
    <w:rsid w:val="00517172"/>
    <w:rsid w:val="00517A18"/>
    <w:rsid w:val="0052103B"/>
    <w:rsid w:val="0052247E"/>
    <w:rsid w:val="00522D6A"/>
    <w:rsid w:val="00524648"/>
    <w:rsid w:val="00524CC3"/>
    <w:rsid w:val="00524E56"/>
    <w:rsid w:val="0052531D"/>
    <w:rsid w:val="005261B7"/>
    <w:rsid w:val="00526654"/>
    <w:rsid w:val="00530B59"/>
    <w:rsid w:val="00531B99"/>
    <w:rsid w:val="005321AE"/>
    <w:rsid w:val="0053364D"/>
    <w:rsid w:val="00533E09"/>
    <w:rsid w:val="00535942"/>
    <w:rsid w:val="00536476"/>
    <w:rsid w:val="0053685E"/>
    <w:rsid w:val="0053711A"/>
    <w:rsid w:val="0054133F"/>
    <w:rsid w:val="005426A3"/>
    <w:rsid w:val="00543055"/>
    <w:rsid w:val="005444BD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0F1D"/>
    <w:rsid w:val="005617E7"/>
    <w:rsid w:val="00564F7C"/>
    <w:rsid w:val="00566688"/>
    <w:rsid w:val="00570110"/>
    <w:rsid w:val="00570FD8"/>
    <w:rsid w:val="005716E6"/>
    <w:rsid w:val="00572A77"/>
    <w:rsid w:val="00572E97"/>
    <w:rsid w:val="005735B0"/>
    <w:rsid w:val="00574328"/>
    <w:rsid w:val="005756C6"/>
    <w:rsid w:val="00576365"/>
    <w:rsid w:val="00576DAE"/>
    <w:rsid w:val="00577576"/>
    <w:rsid w:val="0057769E"/>
    <w:rsid w:val="005777B9"/>
    <w:rsid w:val="00582885"/>
    <w:rsid w:val="00582F3B"/>
    <w:rsid w:val="00582FF9"/>
    <w:rsid w:val="00583212"/>
    <w:rsid w:val="005865D4"/>
    <w:rsid w:val="00586BB0"/>
    <w:rsid w:val="0058766A"/>
    <w:rsid w:val="00587691"/>
    <w:rsid w:val="00587CAB"/>
    <w:rsid w:val="00587DD7"/>
    <w:rsid w:val="005902DD"/>
    <w:rsid w:val="00591397"/>
    <w:rsid w:val="005914F1"/>
    <w:rsid w:val="00591DB8"/>
    <w:rsid w:val="005937EB"/>
    <w:rsid w:val="00593E94"/>
    <w:rsid w:val="005943CF"/>
    <w:rsid w:val="005948DB"/>
    <w:rsid w:val="005959F6"/>
    <w:rsid w:val="005970A0"/>
    <w:rsid w:val="00597A69"/>
    <w:rsid w:val="00597E9E"/>
    <w:rsid w:val="005A055A"/>
    <w:rsid w:val="005A1481"/>
    <w:rsid w:val="005A1833"/>
    <w:rsid w:val="005A1A48"/>
    <w:rsid w:val="005A339B"/>
    <w:rsid w:val="005A3DF3"/>
    <w:rsid w:val="005A4649"/>
    <w:rsid w:val="005A48CD"/>
    <w:rsid w:val="005A5222"/>
    <w:rsid w:val="005A5EC8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0847"/>
    <w:rsid w:val="005C105A"/>
    <w:rsid w:val="005C27F5"/>
    <w:rsid w:val="005C2B3C"/>
    <w:rsid w:val="005C4510"/>
    <w:rsid w:val="005C47F8"/>
    <w:rsid w:val="005C5C0A"/>
    <w:rsid w:val="005C6AC7"/>
    <w:rsid w:val="005C6D48"/>
    <w:rsid w:val="005C7A5E"/>
    <w:rsid w:val="005D0040"/>
    <w:rsid w:val="005D0A52"/>
    <w:rsid w:val="005D11E9"/>
    <w:rsid w:val="005D21D3"/>
    <w:rsid w:val="005D3899"/>
    <w:rsid w:val="005D6B46"/>
    <w:rsid w:val="005D6DDB"/>
    <w:rsid w:val="005D76BA"/>
    <w:rsid w:val="005D7F5B"/>
    <w:rsid w:val="005E0CB2"/>
    <w:rsid w:val="005E1F1D"/>
    <w:rsid w:val="005E227D"/>
    <w:rsid w:val="005E239B"/>
    <w:rsid w:val="005E32EE"/>
    <w:rsid w:val="005E369C"/>
    <w:rsid w:val="005E43EF"/>
    <w:rsid w:val="005E4D5D"/>
    <w:rsid w:val="005E52D9"/>
    <w:rsid w:val="005E6A3B"/>
    <w:rsid w:val="005E6B89"/>
    <w:rsid w:val="005E7297"/>
    <w:rsid w:val="005E763E"/>
    <w:rsid w:val="005F0E0C"/>
    <w:rsid w:val="005F1AD6"/>
    <w:rsid w:val="005F1CF3"/>
    <w:rsid w:val="005F4410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24AB"/>
    <w:rsid w:val="0060384B"/>
    <w:rsid w:val="00604E89"/>
    <w:rsid w:val="006054C3"/>
    <w:rsid w:val="00605A12"/>
    <w:rsid w:val="006070CA"/>
    <w:rsid w:val="00610A9F"/>
    <w:rsid w:val="00611052"/>
    <w:rsid w:val="00611B45"/>
    <w:rsid w:val="00611E54"/>
    <w:rsid w:val="00612BEE"/>
    <w:rsid w:val="00613D7E"/>
    <w:rsid w:val="00613D99"/>
    <w:rsid w:val="00613EF8"/>
    <w:rsid w:val="0061534E"/>
    <w:rsid w:val="006153E5"/>
    <w:rsid w:val="00615715"/>
    <w:rsid w:val="00615EAD"/>
    <w:rsid w:val="00615F02"/>
    <w:rsid w:val="00616A6F"/>
    <w:rsid w:val="00616B6C"/>
    <w:rsid w:val="006200D5"/>
    <w:rsid w:val="00620E4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E14"/>
    <w:rsid w:val="00633609"/>
    <w:rsid w:val="00634A78"/>
    <w:rsid w:val="00635930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6E4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2930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E94"/>
    <w:rsid w:val="00685F72"/>
    <w:rsid w:val="00687664"/>
    <w:rsid w:val="00687A18"/>
    <w:rsid w:val="00687A77"/>
    <w:rsid w:val="00690283"/>
    <w:rsid w:val="006903E1"/>
    <w:rsid w:val="00690E6F"/>
    <w:rsid w:val="00691C51"/>
    <w:rsid w:val="00693BC7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12C"/>
    <w:rsid w:val="006A5C74"/>
    <w:rsid w:val="006A6316"/>
    <w:rsid w:val="006A6CBB"/>
    <w:rsid w:val="006A6D9E"/>
    <w:rsid w:val="006A746F"/>
    <w:rsid w:val="006A74E1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B7FE7"/>
    <w:rsid w:val="006C049A"/>
    <w:rsid w:val="006C1328"/>
    <w:rsid w:val="006C1664"/>
    <w:rsid w:val="006C550C"/>
    <w:rsid w:val="006C7057"/>
    <w:rsid w:val="006D02F3"/>
    <w:rsid w:val="006D0C35"/>
    <w:rsid w:val="006D0CD8"/>
    <w:rsid w:val="006D1123"/>
    <w:rsid w:val="006D2BE8"/>
    <w:rsid w:val="006D414E"/>
    <w:rsid w:val="006D56E0"/>
    <w:rsid w:val="006D5AE6"/>
    <w:rsid w:val="006E05D9"/>
    <w:rsid w:val="006E2771"/>
    <w:rsid w:val="006E2A31"/>
    <w:rsid w:val="006E2B66"/>
    <w:rsid w:val="006E37E9"/>
    <w:rsid w:val="006E6F27"/>
    <w:rsid w:val="006E791C"/>
    <w:rsid w:val="006F169E"/>
    <w:rsid w:val="006F1B8C"/>
    <w:rsid w:val="006F22F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56B"/>
    <w:rsid w:val="0070671C"/>
    <w:rsid w:val="007068EB"/>
    <w:rsid w:val="007073D0"/>
    <w:rsid w:val="00707785"/>
    <w:rsid w:val="00712A78"/>
    <w:rsid w:val="00712E3A"/>
    <w:rsid w:val="00712EBF"/>
    <w:rsid w:val="00713BF7"/>
    <w:rsid w:val="00715790"/>
    <w:rsid w:val="00716A04"/>
    <w:rsid w:val="00717089"/>
    <w:rsid w:val="00717886"/>
    <w:rsid w:val="00717C72"/>
    <w:rsid w:val="00720662"/>
    <w:rsid w:val="00720E70"/>
    <w:rsid w:val="007212F6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45B3"/>
    <w:rsid w:val="00745B7A"/>
    <w:rsid w:val="0074613D"/>
    <w:rsid w:val="00751EED"/>
    <w:rsid w:val="007528AD"/>
    <w:rsid w:val="00752D6B"/>
    <w:rsid w:val="007551B5"/>
    <w:rsid w:val="00755FD3"/>
    <w:rsid w:val="00756134"/>
    <w:rsid w:val="00757E25"/>
    <w:rsid w:val="007608E4"/>
    <w:rsid w:val="007609F9"/>
    <w:rsid w:val="00760F4A"/>
    <w:rsid w:val="00761F7D"/>
    <w:rsid w:val="00763363"/>
    <w:rsid w:val="0076341E"/>
    <w:rsid w:val="0076344A"/>
    <w:rsid w:val="00765186"/>
    <w:rsid w:val="00766534"/>
    <w:rsid w:val="007702CE"/>
    <w:rsid w:val="00771369"/>
    <w:rsid w:val="00772983"/>
    <w:rsid w:val="007730A6"/>
    <w:rsid w:val="00773416"/>
    <w:rsid w:val="00773850"/>
    <w:rsid w:val="00774C91"/>
    <w:rsid w:val="00774E7A"/>
    <w:rsid w:val="00776503"/>
    <w:rsid w:val="0077687C"/>
    <w:rsid w:val="00776DFA"/>
    <w:rsid w:val="007770DD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B46"/>
    <w:rsid w:val="00794C8D"/>
    <w:rsid w:val="00796197"/>
    <w:rsid w:val="0079661E"/>
    <w:rsid w:val="00796D08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44AF"/>
    <w:rsid w:val="007B6810"/>
    <w:rsid w:val="007B6DBA"/>
    <w:rsid w:val="007B6F28"/>
    <w:rsid w:val="007C1445"/>
    <w:rsid w:val="007C26B6"/>
    <w:rsid w:val="007C40A5"/>
    <w:rsid w:val="007C421E"/>
    <w:rsid w:val="007C4224"/>
    <w:rsid w:val="007C4D61"/>
    <w:rsid w:val="007C548F"/>
    <w:rsid w:val="007C5A01"/>
    <w:rsid w:val="007C7BA6"/>
    <w:rsid w:val="007D1137"/>
    <w:rsid w:val="007D2910"/>
    <w:rsid w:val="007D2F0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2BA3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2B13"/>
    <w:rsid w:val="00805A2D"/>
    <w:rsid w:val="00805C8A"/>
    <w:rsid w:val="0080677E"/>
    <w:rsid w:val="0080678D"/>
    <w:rsid w:val="00806D52"/>
    <w:rsid w:val="00807C62"/>
    <w:rsid w:val="00810949"/>
    <w:rsid w:val="008111CD"/>
    <w:rsid w:val="00811C90"/>
    <w:rsid w:val="008121F3"/>
    <w:rsid w:val="00812F0C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2767F"/>
    <w:rsid w:val="008304C7"/>
    <w:rsid w:val="00830DDC"/>
    <w:rsid w:val="00832F80"/>
    <w:rsid w:val="00833158"/>
    <w:rsid w:val="00833594"/>
    <w:rsid w:val="00834EDD"/>
    <w:rsid w:val="00835B1E"/>
    <w:rsid w:val="0083664E"/>
    <w:rsid w:val="00837B3B"/>
    <w:rsid w:val="008414DC"/>
    <w:rsid w:val="00841A54"/>
    <w:rsid w:val="0084235F"/>
    <w:rsid w:val="00843C21"/>
    <w:rsid w:val="00845022"/>
    <w:rsid w:val="0084520C"/>
    <w:rsid w:val="00845F62"/>
    <w:rsid w:val="008464EF"/>
    <w:rsid w:val="00847D61"/>
    <w:rsid w:val="00847EB4"/>
    <w:rsid w:val="00850780"/>
    <w:rsid w:val="00852446"/>
    <w:rsid w:val="00852F65"/>
    <w:rsid w:val="00852F6D"/>
    <w:rsid w:val="00853395"/>
    <w:rsid w:val="00855370"/>
    <w:rsid w:val="00857912"/>
    <w:rsid w:val="00857A03"/>
    <w:rsid w:val="008602B7"/>
    <w:rsid w:val="00861887"/>
    <w:rsid w:val="00861BAC"/>
    <w:rsid w:val="008643DD"/>
    <w:rsid w:val="00864D3E"/>
    <w:rsid w:val="0086563B"/>
    <w:rsid w:val="00866176"/>
    <w:rsid w:val="008670B9"/>
    <w:rsid w:val="008673A6"/>
    <w:rsid w:val="008676BE"/>
    <w:rsid w:val="00871509"/>
    <w:rsid w:val="00871B4A"/>
    <w:rsid w:val="00871E24"/>
    <w:rsid w:val="00872FD7"/>
    <w:rsid w:val="00873E00"/>
    <w:rsid w:val="00880C2F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6B3"/>
    <w:rsid w:val="008948C8"/>
    <w:rsid w:val="0089587B"/>
    <w:rsid w:val="0089733B"/>
    <w:rsid w:val="008A01FA"/>
    <w:rsid w:val="008A0C3D"/>
    <w:rsid w:val="008A0F72"/>
    <w:rsid w:val="008A1114"/>
    <w:rsid w:val="008A2439"/>
    <w:rsid w:val="008A269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2865"/>
    <w:rsid w:val="008B7260"/>
    <w:rsid w:val="008B734C"/>
    <w:rsid w:val="008C07A2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C76"/>
    <w:rsid w:val="008D5EEA"/>
    <w:rsid w:val="008D666A"/>
    <w:rsid w:val="008D6E35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8F7EA1"/>
    <w:rsid w:val="0090140E"/>
    <w:rsid w:val="00901BF1"/>
    <w:rsid w:val="009057FF"/>
    <w:rsid w:val="00905E15"/>
    <w:rsid w:val="009061D2"/>
    <w:rsid w:val="00907243"/>
    <w:rsid w:val="009074DB"/>
    <w:rsid w:val="0090772A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A08"/>
    <w:rsid w:val="00917EAB"/>
    <w:rsid w:val="00920430"/>
    <w:rsid w:val="009204A8"/>
    <w:rsid w:val="00921F04"/>
    <w:rsid w:val="0092249A"/>
    <w:rsid w:val="009231AE"/>
    <w:rsid w:val="00923733"/>
    <w:rsid w:val="00924D7E"/>
    <w:rsid w:val="0092577B"/>
    <w:rsid w:val="009265EB"/>
    <w:rsid w:val="00931CC7"/>
    <w:rsid w:val="00931DCE"/>
    <w:rsid w:val="00932BAF"/>
    <w:rsid w:val="00932DDA"/>
    <w:rsid w:val="0093332C"/>
    <w:rsid w:val="00933495"/>
    <w:rsid w:val="0093395D"/>
    <w:rsid w:val="00934B31"/>
    <w:rsid w:val="00934D16"/>
    <w:rsid w:val="00935B01"/>
    <w:rsid w:val="00935FB1"/>
    <w:rsid w:val="00937903"/>
    <w:rsid w:val="009406EA"/>
    <w:rsid w:val="00943A33"/>
    <w:rsid w:val="00944009"/>
    <w:rsid w:val="009448E9"/>
    <w:rsid w:val="00945EB0"/>
    <w:rsid w:val="00947289"/>
    <w:rsid w:val="00947756"/>
    <w:rsid w:val="009479BA"/>
    <w:rsid w:val="00947B47"/>
    <w:rsid w:val="00947F8C"/>
    <w:rsid w:val="00951995"/>
    <w:rsid w:val="00951A11"/>
    <w:rsid w:val="009540B3"/>
    <w:rsid w:val="009548D8"/>
    <w:rsid w:val="00954F9A"/>
    <w:rsid w:val="00956908"/>
    <w:rsid w:val="00961D43"/>
    <w:rsid w:val="009630BF"/>
    <w:rsid w:val="009636A7"/>
    <w:rsid w:val="009648C2"/>
    <w:rsid w:val="00964AF4"/>
    <w:rsid w:val="00966520"/>
    <w:rsid w:val="009668B9"/>
    <w:rsid w:val="00966C28"/>
    <w:rsid w:val="00966E22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6AE"/>
    <w:rsid w:val="0097672E"/>
    <w:rsid w:val="00976949"/>
    <w:rsid w:val="009776E3"/>
    <w:rsid w:val="0098048A"/>
    <w:rsid w:val="009805AD"/>
    <w:rsid w:val="00980A40"/>
    <w:rsid w:val="00980EEE"/>
    <w:rsid w:val="009813B0"/>
    <w:rsid w:val="00983978"/>
    <w:rsid w:val="0099015E"/>
    <w:rsid w:val="00991FEF"/>
    <w:rsid w:val="00992958"/>
    <w:rsid w:val="009929C8"/>
    <w:rsid w:val="00992AA1"/>
    <w:rsid w:val="00994871"/>
    <w:rsid w:val="00996516"/>
    <w:rsid w:val="00996711"/>
    <w:rsid w:val="009967D3"/>
    <w:rsid w:val="00996B9E"/>
    <w:rsid w:val="0099756E"/>
    <w:rsid w:val="009976CD"/>
    <w:rsid w:val="0099789A"/>
    <w:rsid w:val="009978D4"/>
    <w:rsid w:val="009A039A"/>
    <w:rsid w:val="009A2781"/>
    <w:rsid w:val="009A34EE"/>
    <w:rsid w:val="009A37E7"/>
    <w:rsid w:val="009A4CC2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B7E09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517"/>
    <w:rsid w:val="009E0BA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28D8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07DD8"/>
    <w:rsid w:val="00A10544"/>
    <w:rsid w:val="00A10770"/>
    <w:rsid w:val="00A12009"/>
    <w:rsid w:val="00A12D53"/>
    <w:rsid w:val="00A1473A"/>
    <w:rsid w:val="00A155C2"/>
    <w:rsid w:val="00A21D64"/>
    <w:rsid w:val="00A2378C"/>
    <w:rsid w:val="00A237A2"/>
    <w:rsid w:val="00A23F68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02DC"/>
    <w:rsid w:val="00A504F9"/>
    <w:rsid w:val="00A52DD2"/>
    <w:rsid w:val="00A531CC"/>
    <w:rsid w:val="00A5323D"/>
    <w:rsid w:val="00A5440A"/>
    <w:rsid w:val="00A546AC"/>
    <w:rsid w:val="00A555D8"/>
    <w:rsid w:val="00A568B3"/>
    <w:rsid w:val="00A601E8"/>
    <w:rsid w:val="00A60462"/>
    <w:rsid w:val="00A60AE0"/>
    <w:rsid w:val="00A60D0F"/>
    <w:rsid w:val="00A62DAA"/>
    <w:rsid w:val="00A64150"/>
    <w:rsid w:val="00A64A10"/>
    <w:rsid w:val="00A64BC8"/>
    <w:rsid w:val="00A64BF0"/>
    <w:rsid w:val="00A66251"/>
    <w:rsid w:val="00A67390"/>
    <w:rsid w:val="00A678C5"/>
    <w:rsid w:val="00A70F69"/>
    <w:rsid w:val="00A718F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4626"/>
    <w:rsid w:val="00A8506F"/>
    <w:rsid w:val="00A85189"/>
    <w:rsid w:val="00A85BCD"/>
    <w:rsid w:val="00A85BD7"/>
    <w:rsid w:val="00A860FE"/>
    <w:rsid w:val="00A87A97"/>
    <w:rsid w:val="00A87F03"/>
    <w:rsid w:val="00A9080E"/>
    <w:rsid w:val="00A90D8F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14C3"/>
    <w:rsid w:val="00AA22A5"/>
    <w:rsid w:val="00AA27E3"/>
    <w:rsid w:val="00AA2A6D"/>
    <w:rsid w:val="00AA3729"/>
    <w:rsid w:val="00AA39D1"/>
    <w:rsid w:val="00AA4A64"/>
    <w:rsid w:val="00AA5E12"/>
    <w:rsid w:val="00AA6D9A"/>
    <w:rsid w:val="00AA75F6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5CDB"/>
    <w:rsid w:val="00AC65C6"/>
    <w:rsid w:val="00AD0393"/>
    <w:rsid w:val="00AD0661"/>
    <w:rsid w:val="00AD177A"/>
    <w:rsid w:val="00AD2BF9"/>
    <w:rsid w:val="00AD3412"/>
    <w:rsid w:val="00AD502A"/>
    <w:rsid w:val="00AD6559"/>
    <w:rsid w:val="00AD7972"/>
    <w:rsid w:val="00AE174A"/>
    <w:rsid w:val="00AE176A"/>
    <w:rsid w:val="00AE195B"/>
    <w:rsid w:val="00AE2DE7"/>
    <w:rsid w:val="00AE4696"/>
    <w:rsid w:val="00AE5057"/>
    <w:rsid w:val="00AE6F74"/>
    <w:rsid w:val="00AE7693"/>
    <w:rsid w:val="00AF06EE"/>
    <w:rsid w:val="00AF0EC0"/>
    <w:rsid w:val="00AF2007"/>
    <w:rsid w:val="00AF25DD"/>
    <w:rsid w:val="00AF29CD"/>
    <w:rsid w:val="00AF2A43"/>
    <w:rsid w:val="00AF30FC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07FDB"/>
    <w:rsid w:val="00B10109"/>
    <w:rsid w:val="00B1035E"/>
    <w:rsid w:val="00B10738"/>
    <w:rsid w:val="00B118A7"/>
    <w:rsid w:val="00B132E8"/>
    <w:rsid w:val="00B1347C"/>
    <w:rsid w:val="00B15B94"/>
    <w:rsid w:val="00B1653E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383A"/>
    <w:rsid w:val="00B35253"/>
    <w:rsid w:val="00B35E89"/>
    <w:rsid w:val="00B37673"/>
    <w:rsid w:val="00B37A39"/>
    <w:rsid w:val="00B37C29"/>
    <w:rsid w:val="00B37D13"/>
    <w:rsid w:val="00B42430"/>
    <w:rsid w:val="00B44FAC"/>
    <w:rsid w:val="00B450AE"/>
    <w:rsid w:val="00B45D82"/>
    <w:rsid w:val="00B45EAB"/>
    <w:rsid w:val="00B47D43"/>
    <w:rsid w:val="00B5108F"/>
    <w:rsid w:val="00B5173B"/>
    <w:rsid w:val="00B5267B"/>
    <w:rsid w:val="00B52686"/>
    <w:rsid w:val="00B52871"/>
    <w:rsid w:val="00B541CB"/>
    <w:rsid w:val="00B54754"/>
    <w:rsid w:val="00B55DB8"/>
    <w:rsid w:val="00B55EA2"/>
    <w:rsid w:val="00B55EB5"/>
    <w:rsid w:val="00B56ECB"/>
    <w:rsid w:val="00B60C75"/>
    <w:rsid w:val="00B61503"/>
    <w:rsid w:val="00B65AF4"/>
    <w:rsid w:val="00B66D6C"/>
    <w:rsid w:val="00B67C6A"/>
    <w:rsid w:val="00B7028F"/>
    <w:rsid w:val="00B703C5"/>
    <w:rsid w:val="00B70A2A"/>
    <w:rsid w:val="00B70D01"/>
    <w:rsid w:val="00B713C5"/>
    <w:rsid w:val="00B7236B"/>
    <w:rsid w:val="00B7392F"/>
    <w:rsid w:val="00B7409C"/>
    <w:rsid w:val="00B7621E"/>
    <w:rsid w:val="00B76F0A"/>
    <w:rsid w:val="00B771B8"/>
    <w:rsid w:val="00B779FF"/>
    <w:rsid w:val="00B77FC0"/>
    <w:rsid w:val="00B801A1"/>
    <w:rsid w:val="00B8045A"/>
    <w:rsid w:val="00B804D1"/>
    <w:rsid w:val="00B81C8D"/>
    <w:rsid w:val="00B83A7C"/>
    <w:rsid w:val="00B83CFF"/>
    <w:rsid w:val="00B87024"/>
    <w:rsid w:val="00B87D83"/>
    <w:rsid w:val="00B87DCE"/>
    <w:rsid w:val="00B9257F"/>
    <w:rsid w:val="00B927FE"/>
    <w:rsid w:val="00B93176"/>
    <w:rsid w:val="00B94820"/>
    <w:rsid w:val="00B95ECC"/>
    <w:rsid w:val="00B978A7"/>
    <w:rsid w:val="00BA00B2"/>
    <w:rsid w:val="00BA01FD"/>
    <w:rsid w:val="00BA21F1"/>
    <w:rsid w:val="00BA2C13"/>
    <w:rsid w:val="00BA3A5F"/>
    <w:rsid w:val="00BA4709"/>
    <w:rsid w:val="00BA4E52"/>
    <w:rsid w:val="00BA679A"/>
    <w:rsid w:val="00BB02F4"/>
    <w:rsid w:val="00BB09B9"/>
    <w:rsid w:val="00BB2DB2"/>
    <w:rsid w:val="00BB394B"/>
    <w:rsid w:val="00BB42F4"/>
    <w:rsid w:val="00BB4526"/>
    <w:rsid w:val="00BB52D7"/>
    <w:rsid w:val="00BB6ECC"/>
    <w:rsid w:val="00BB718A"/>
    <w:rsid w:val="00BC0A8F"/>
    <w:rsid w:val="00BC18E3"/>
    <w:rsid w:val="00BC5F83"/>
    <w:rsid w:val="00BC5FD0"/>
    <w:rsid w:val="00BC6376"/>
    <w:rsid w:val="00BC6405"/>
    <w:rsid w:val="00BC6CBA"/>
    <w:rsid w:val="00BC7017"/>
    <w:rsid w:val="00BC73E9"/>
    <w:rsid w:val="00BC78AF"/>
    <w:rsid w:val="00BC7FE3"/>
    <w:rsid w:val="00BD0796"/>
    <w:rsid w:val="00BD4578"/>
    <w:rsid w:val="00BD47F3"/>
    <w:rsid w:val="00BD55EB"/>
    <w:rsid w:val="00BD69A8"/>
    <w:rsid w:val="00BD6B43"/>
    <w:rsid w:val="00BD7E0F"/>
    <w:rsid w:val="00BE034A"/>
    <w:rsid w:val="00BE03BA"/>
    <w:rsid w:val="00BE24FC"/>
    <w:rsid w:val="00BE29E1"/>
    <w:rsid w:val="00BE3BFF"/>
    <w:rsid w:val="00BE501D"/>
    <w:rsid w:val="00BE5522"/>
    <w:rsid w:val="00BE668B"/>
    <w:rsid w:val="00BE7513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A3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59A"/>
    <w:rsid w:val="00C126A7"/>
    <w:rsid w:val="00C1320C"/>
    <w:rsid w:val="00C13356"/>
    <w:rsid w:val="00C13B6B"/>
    <w:rsid w:val="00C155E3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0B0F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6A77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039"/>
    <w:rsid w:val="00C5223E"/>
    <w:rsid w:val="00C523E7"/>
    <w:rsid w:val="00C525CB"/>
    <w:rsid w:val="00C530B7"/>
    <w:rsid w:val="00C532AC"/>
    <w:rsid w:val="00C53600"/>
    <w:rsid w:val="00C54351"/>
    <w:rsid w:val="00C55195"/>
    <w:rsid w:val="00C551C4"/>
    <w:rsid w:val="00C55FA8"/>
    <w:rsid w:val="00C56E34"/>
    <w:rsid w:val="00C60923"/>
    <w:rsid w:val="00C62B3E"/>
    <w:rsid w:val="00C630C3"/>
    <w:rsid w:val="00C644F1"/>
    <w:rsid w:val="00C659C1"/>
    <w:rsid w:val="00C659F1"/>
    <w:rsid w:val="00C65AD0"/>
    <w:rsid w:val="00C6777D"/>
    <w:rsid w:val="00C677C9"/>
    <w:rsid w:val="00C67A24"/>
    <w:rsid w:val="00C67F80"/>
    <w:rsid w:val="00C700B6"/>
    <w:rsid w:val="00C71699"/>
    <w:rsid w:val="00C716A0"/>
    <w:rsid w:val="00C71857"/>
    <w:rsid w:val="00C721A4"/>
    <w:rsid w:val="00C72735"/>
    <w:rsid w:val="00C7391D"/>
    <w:rsid w:val="00C73C34"/>
    <w:rsid w:val="00C73DBF"/>
    <w:rsid w:val="00C73E41"/>
    <w:rsid w:val="00C743B7"/>
    <w:rsid w:val="00C74412"/>
    <w:rsid w:val="00C74E74"/>
    <w:rsid w:val="00C75287"/>
    <w:rsid w:val="00C75DE1"/>
    <w:rsid w:val="00C77616"/>
    <w:rsid w:val="00C77927"/>
    <w:rsid w:val="00C82772"/>
    <w:rsid w:val="00C835E6"/>
    <w:rsid w:val="00C85A71"/>
    <w:rsid w:val="00C86CCC"/>
    <w:rsid w:val="00C8745E"/>
    <w:rsid w:val="00C9123B"/>
    <w:rsid w:val="00C92849"/>
    <w:rsid w:val="00C93314"/>
    <w:rsid w:val="00C94D6D"/>
    <w:rsid w:val="00C95805"/>
    <w:rsid w:val="00C961F6"/>
    <w:rsid w:val="00CA2DCE"/>
    <w:rsid w:val="00CA2E3C"/>
    <w:rsid w:val="00CA3AD5"/>
    <w:rsid w:val="00CA7EEB"/>
    <w:rsid w:val="00CB0743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3C6"/>
    <w:rsid w:val="00CC67CA"/>
    <w:rsid w:val="00CC6A34"/>
    <w:rsid w:val="00CC79D8"/>
    <w:rsid w:val="00CD0594"/>
    <w:rsid w:val="00CD0785"/>
    <w:rsid w:val="00CD2937"/>
    <w:rsid w:val="00CD3093"/>
    <w:rsid w:val="00CD45B6"/>
    <w:rsid w:val="00CD6EA5"/>
    <w:rsid w:val="00CD764D"/>
    <w:rsid w:val="00CE05F1"/>
    <w:rsid w:val="00CE0780"/>
    <w:rsid w:val="00CE1783"/>
    <w:rsid w:val="00CE3F91"/>
    <w:rsid w:val="00CE56A8"/>
    <w:rsid w:val="00CE589E"/>
    <w:rsid w:val="00CE695A"/>
    <w:rsid w:val="00CF0580"/>
    <w:rsid w:val="00CF1D41"/>
    <w:rsid w:val="00CF1EE3"/>
    <w:rsid w:val="00CF2579"/>
    <w:rsid w:val="00CF31B7"/>
    <w:rsid w:val="00CF3684"/>
    <w:rsid w:val="00D004CD"/>
    <w:rsid w:val="00D02418"/>
    <w:rsid w:val="00D028B8"/>
    <w:rsid w:val="00D0315C"/>
    <w:rsid w:val="00D031A1"/>
    <w:rsid w:val="00D04272"/>
    <w:rsid w:val="00D0427F"/>
    <w:rsid w:val="00D0464E"/>
    <w:rsid w:val="00D046A9"/>
    <w:rsid w:val="00D04A70"/>
    <w:rsid w:val="00D05EA5"/>
    <w:rsid w:val="00D05FD1"/>
    <w:rsid w:val="00D063A4"/>
    <w:rsid w:val="00D07CA4"/>
    <w:rsid w:val="00D1477B"/>
    <w:rsid w:val="00D16421"/>
    <w:rsid w:val="00D17954"/>
    <w:rsid w:val="00D17F83"/>
    <w:rsid w:val="00D20094"/>
    <w:rsid w:val="00D21018"/>
    <w:rsid w:val="00D2128D"/>
    <w:rsid w:val="00D2280C"/>
    <w:rsid w:val="00D22B2E"/>
    <w:rsid w:val="00D22EF7"/>
    <w:rsid w:val="00D23BC0"/>
    <w:rsid w:val="00D23DA2"/>
    <w:rsid w:val="00D24C30"/>
    <w:rsid w:val="00D253C8"/>
    <w:rsid w:val="00D25C9F"/>
    <w:rsid w:val="00D30712"/>
    <w:rsid w:val="00D30881"/>
    <w:rsid w:val="00D30D26"/>
    <w:rsid w:val="00D3214E"/>
    <w:rsid w:val="00D329AB"/>
    <w:rsid w:val="00D331B3"/>
    <w:rsid w:val="00D33408"/>
    <w:rsid w:val="00D345D9"/>
    <w:rsid w:val="00D34776"/>
    <w:rsid w:val="00D35DA4"/>
    <w:rsid w:val="00D36E58"/>
    <w:rsid w:val="00D400A1"/>
    <w:rsid w:val="00D406A0"/>
    <w:rsid w:val="00D4282E"/>
    <w:rsid w:val="00D436A7"/>
    <w:rsid w:val="00D450B4"/>
    <w:rsid w:val="00D45286"/>
    <w:rsid w:val="00D45FC5"/>
    <w:rsid w:val="00D468AE"/>
    <w:rsid w:val="00D4769A"/>
    <w:rsid w:val="00D47A9C"/>
    <w:rsid w:val="00D47F76"/>
    <w:rsid w:val="00D511A8"/>
    <w:rsid w:val="00D512E0"/>
    <w:rsid w:val="00D5148D"/>
    <w:rsid w:val="00D525DE"/>
    <w:rsid w:val="00D527FB"/>
    <w:rsid w:val="00D52E30"/>
    <w:rsid w:val="00D533DD"/>
    <w:rsid w:val="00D5409D"/>
    <w:rsid w:val="00D54E28"/>
    <w:rsid w:val="00D56088"/>
    <w:rsid w:val="00D60028"/>
    <w:rsid w:val="00D60179"/>
    <w:rsid w:val="00D619A8"/>
    <w:rsid w:val="00D62612"/>
    <w:rsid w:val="00D62BFB"/>
    <w:rsid w:val="00D63980"/>
    <w:rsid w:val="00D63D3D"/>
    <w:rsid w:val="00D63F28"/>
    <w:rsid w:val="00D716F8"/>
    <w:rsid w:val="00D71B0C"/>
    <w:rsid w:val="00D721C6"/>
    <w:rsid w:val="00D726CA"/>
    <w:rsid w:val="00D74B0A"/>
    <w:rsid w:val="00D756B3"/>
    <w:rsid w:val="00D76663"/>
    <w:rsid w:val="00D7769A"/>
    <w:rsid w:val="00D77B89"/>
    <w:rsid w:val="00D803D0"/>
    <w:rsid w:val="00D81425"/>
    <w:rsid w:val="00D81C18"/>
    <w:rsid w:val="00D832E4"/>
    <w:rsid w:val="00D83C1D"/>
    <w:rsid w:val="00D843F1"/>
    <w:rsid w:val="00D851DC"/>
    <w:rsid w:val="00D856B6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2EF"/>
    <w:rsid w:val="00DA2839"/>
    <w:rsid w:val="00DA2BFF"/>
    <w:rsid w:val="00DA2C32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3FC"/>
    <w:rsid w:val="00DC78ED"/>
    <w:rsid w:val="00DD08A4"/>
    <w:rsid w:val="00DD12B5"/>
    <w:rsid w:val="00DD14EA"/>
    <w:rsid w:val="00DD22E9"/>
    <w:rsid w:val="00DD3CF3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4D2D"/>
    <w:rsid w:val="00DE5856"/>
    <w:rsid w:val="00DE62F7"/>
    <w:rsid w:val="00DE6A03"/>
    <w:rsid w:val="00DE7094"/>
    <w:rsid w:val="00DE77E0"/>
    <w:rsid w:val="00DF1514"/>
    <w:rsid w:val="00DF312E"/>
    <w:rsid w:val="00DF3289"/>
    <w:rsid w:val="00DF5E74"/>
    <w:rsid w:val="00E00A52"/>
    <w:rsid w:val="00E018F6"/>
    <w:rsid w:val="00E01941"/>
    <w:rsid w:val="00E01BEC"/>
    <w:rsid w:val="00E025EA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2D17"/>
    <w:rsid w:val="00E43455"/>
    <w:rsid w:val="00E44DB0"/>
    <w:rsid w:val="00E4576A"/>
    <w:rsid w:val="00E45CF8"/>
    <w:rsid w:val="00E464C9"/>
    <w:rsid w:val="00E47D27"/>
    <w:rsid w:val="00E51AE6"/>
    <w:rsid w:val="00E52BE2"/>
    <w:rsid w:val="00E531A1"/>
    <w:rsid w:val="00E53483"/>
    <w:rsid w:val="00E55757"/>
    <w:rsid w:val="00E55D5E"/>
    <w:rsid w:val="00E56961"/>
    <w:rsid w:val="00E571F0"/>
    <w:rsid w:val="00E613F2"/>
    <w:rsid w:val="00E6222D"/>
    <w:rsid w:val="00E6593D"/>
    <w:rsid w:val="00E65E1D"/>
    <w:rsid w:val="00E70D5B"/>
    <w:rsid w:val="00E7221A"/>
    <w:rsid w:val="00E729CB"/>
    <w:rsid w:val="00E72D61"/>
    <w:rsid w:val="00E7422B"/>
    <w:rsid w:val="00E81FC0"/>
    <w:rsid w:val="00E8253C"/>
    <w:rsid w:val="00E827E3"/>
    <w:rsid w:val="00E82ECC"/>
    <w:rsid w:val="00E82FB8"/>
    <w:rsid w:val="00E8301D"/>
    <w:rsid w:val="00E831C6"/>
    <w:rsid w:val="00E83683"/>
    <w:rsid w:val="00E836A9"/>
    <w:rsid w:val="00E840C7"/>
    <w:rsid w:val="00E843DD"/>
    <w:rsid w:val="00E8604D"/>
    <w:rsid w:val="00E86654"/>
    <w:rsid w:val="00E86816"/>
    <w:rsid w:val="00E86EA2"/>
    <w:rsid w:val="00E86EDA"/>
    <w:rsid w:val="00E90F34"/>
    <w:rsid w:val="00E91F0F"/>
    <w:rsid w:val="00E9263B"/>
    <w:rsid w:val="00E926FD"/>
    <w:rsid w:val="00E9277F"/>
    <w:rsid w:val="00E93257"/>
    <w:rsid w:val="00E93AF5"/>
    <w:rsid w:val="00E953A8"/>
    <w:rsid w:val="00E96566"/>
    <w:rsid w:val="00E96F85"/>
    <w:rsid w:val="00E97C30"/>
    <w:rsid w:val="00EA0B15"/>
    <w:rsid w:val="00EA17DD"/>
    <w:rsid w:val="00EA3DAE"/>
    <w:rsid w:val="00EA4A39"/>
    <w:rsid w:val="00EA4DC7"/>
    <w:rsid w:val="00EA5542"/>
    <w:rsid w:val="00EA5C20"/>
    <w:rsid w:val="00EA7155"/>
    <w:rsid w:val="00EA7277"/>
    <w:rsid w:val="00EA74C2"/>
    <w:rsid w:val="00EA7A08"/>
    <w:rsid w:val="00EA7ABD"/>
    <w:rsid w:val="00EA7B2B"/>
    <w:rsid w:val="00EB0A77"/>
    <w:rsid w:val="00EB1457"/>
    <w:rsid w:val="00EB1517"/>
    <w:rsid w:val="00EB2E3C"/>
    <w:rsid w:val="00EB2FBF"/>
    <w:rsid w:val="00EB3D98"/>
    <w:rsid w:val="00EB4BB1"/>
    <w:rsid w:val="00EB506B"/>
    <w:rsid w:val="00EB5AF7"/>
    <w:rsid w:val="00EB5EA9"/>
    <w:rsid w:val="00EC309C"/>
    <w:rsid w:val="00EC3413"/>
    <w:rsid w:val="00EC393A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4592"/>
    <w:rsid w:val="00ED615A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1E05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276"/>
    <w:rsid w:val="00F13BAE"/>
    <w:rsid w:val="00F13F83"/>
    <w:rsid w:val="00F1423E"/>
    <w:rsid w:val="00F215A0"/>
    <w:rsid w:val="00F21E06"/>
    <w:rsid w:val="00F23832"/>
    <w:rsid w:val="00F23934"/>
    <w:rsid w:val="00F23E36"/>
    <w:rsid w:val="00F24437"/>
    <w:rsid w:val="00F245D8"/>
    <w:rsid w:val="00F25295"/>
    <w:rsid w:val="00F256A4"/>
    <w:rsid w:val="00F260AE"/>
    <w:rsid w:val="00F265EB"/>
    <w:rsid w:val="00F26839"/>
    <w:rsid w:val="00F30231"/>
    <w:rsid w:val="00F30723"/>
    <w:rsid w:val="00F32322"/>
    <w:rsid w:val="00F32729"/>
    <w:rsid w:val="00F32E9E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3479"/>
    <w:rsid w:val="00F44DDF"/>
    <w:rsid w:val="00F451FA"/>
    <w:rsid w:val="00F4709D"/>
    <w:rsid w:val="00F47200"/>
    <w:rsid w:val="00F475FD"/>
    <w:rsid w:val="00F478EA"/>
    <w:rsid w:val="00F47E90"/>
    <w:rsid w:val="00F5027F"/>
    <w:rsid w:val="00F5043D"/>
    <w:rsid w:val="00F5236D"/>
    <w:rsid w:val="00F5298E"/>
    <w:rsid w:val="00F53B7B"/>
    <w:rsid w:val="00F5542A"/>
    <w:rsid w:val="00F55927"/>
    <w:rsid w:val="00F56F85"/>
    <w:rsid w:val="00F5776D"/>
    <w:rsid w:val="00F60000"/>
    <w:rsid w:val="00F615FD"/>
    <w:rsid w:val="00F61D66"/>
    <w:rsid w:val="00F6240F"/>
    <w:rsid w:val="00F646FC"/>
    <w:rsid w:val="00F64892"/>
    <w:rsid w:val="00F65B35"/>
    <w:rsid w:val="00F65B7B"/>
    <w:rsid w:val="00F700AF"/>
    <w:rsid w:val="00F7025C"/>
    <w:rsid w:val="00F70EB7"/>
    <w:rsid w:val="00F720E1"/>
    <w:rsid w:val="00F72C59"/>
    <w:rsid w:val="00F72FFC"/>
    <w:rsid w:val="00F745B7"/>
    <w:rsid w:val="00F745CF"/>
    <w:rsid w:val="00F77ED5"/>
    <w:rsid w:val="00F832FB"/>
    <w:rsid w:val="00F83C9E"/>
    <w:rsid w:val="00F85C38"/>
    <w:rsid w:val="00F86161"/>
    <w:rsid w:val="00F87D41"/>
    <w:rsid w:val="00F90879"/>
    <w:rsid w:val="00F92BA5"/>
    <w:rsid w:val="00F93F1C"/>
    <w:rsid w:val="00F95423"/>
    <w:rsid w:val="00F9798E"/>
    <w:rsid w:val="00F97BF3"/>
    <w:rsid w:val="00F97E86"/>
    <w:rsid w:val="00FA06B7"/>
    <w:rsid w:val="00FA0A62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0AD2"/>
    <w:rsid w:val="00FC1430"/>
    <w:rsid w:val="00FC3FC1"/>
    <w:rsid w:val="00FC4127"/>
    <w:rsid w:val="00FC4E4E"/>
    <w:rsid w:val="00FC6573"/>
    <w:rsid w:val="00FC6BBB"/>
    <w:rsid w:val="00FC7DA9"/>
    <w:rsid w:val="00FD052F"/>
    <w:rsid w:val="00FD07B9"/>
    <w:rsid w:val="00FD0A48"/>
    <w:rsid w:val="00FD1BD2"/>
    <w:rsid w:val="00FD28C0"/>
    <w:rsid w:val="00FD48DE"/>
    <w:rsid w:val="00FD4A46"/>
    <w:rsid w:val="00FD591A"/>
    <w:rsid w:val="00FD5B7C"/>
    <w:rsid w:val="00FD6395"/>
    <w:rsid w:val="00FD64D6"/>
    <w:rsid w:val="00FD6C83"/>
    <w:rsid w:val="00FD7762"/>
    <w:rsid w:val="00FE0FFA"/>
    <w:rsid w:val="00FE26D6"/>
    <w:rsid w:val="00FE2BF7"/>
    <w:rsid w:val="00FE2ED8"/>
    <w:rsid w:val="00FE30F3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1C111E"/>
    <w:rPr>
      <w:rFonts w:ascii="Angsana New" w:hAnsi="Angsana New"/>
      <w:sz w:val="32"/>
      <w:szCs w:val="32"/>
    </w:rPr>
  </w:style>
  <w:style w:type="character" w:customStyle="1" w:styleId="20">
    <w:name w:val="หัวเรื่อง 2 อักขระ"/>
    <w:link w:val="2"/>
    <w:uiPriority w:val="9"/>
    <w:rsid w:val="001C111E"/>
    <w:rPr>
      <w:rFonts w:ascii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311DD9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link w:val="4"/>
    <w:rsid w:val="001C111E"/>
    <w:rPr>
      <w:rFonts w:ascii="AngsanaUPC" w:eastAsia="Cordia New" w:hAnsi="AngsanaUPC" w:cs="AngsanaUPC"/>
      <w:sz w:val="32"/>
      <w:szCs w:val="32"/>
    </w:rPr>
  </w:style>
  <w:style w:type="paragraph" w:styleId="a3">
    <w:name w:val="Body Text"/>
    <w:basedOn w:val="a"/>
    <w:link w:val="a4"/>
    <w:rsid w:val="00470A72"/>
    <w:rPr>
      <w:rFonts w:ascii="Times New Roman" w:eastAsia="Times New Roman" w:hAnsi="Times New Roman"/>
      <w:sz w:val="96"/>
      <w:szCs w:val="96"/>
    </w:rPr>
  </w:style>
  <w:style w:type="character" w:customStyle="1" w:styleId="a4">
    <w:name w:val="เนื้อความ อักขระ"/>
    <w:link w:val="a3"/>
    <w:rsid w:val="001C111E"/>
    <w:rPr>
      <w:sz w:val="96"/>
      <w:szCs w:val="96"/>
    </w:rPr>
  </w:style>
  <w:style w:type="character" w:styleId="a5">
    <w:name w:val="page number"/>
    <w:basedOn w:val="a0"/>
    <w:rsid w:val="00470A72"/>
  </w:style>
  <w:style w:type="paragraph" w:styleId="a6">
    <w:name w:val="header"/>
    <w:basedOn w:val="a"/>
    <w:link w:val="a7"/>
    <w:uiPriority w:val="99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หัวกระดาษ อักขระ"/>
    <w:basedOn w:val="a0"/>
    <w:link w:val="a6"/>
    <w:uiPriority w:val="99"/>
    <w:rsid w:val="00DE4D2D"/>
    <w:rPr>
      <w:sz w:val="24"/>
      <w:szCs w:val="24"/>
    </w:rPr>
  </w:style>
  <w:style w:type="paragraph" w:styleId="a8">
    <w:name w:val="footer"/>
    <w:basedOn w:val="a"/>
    <w:link w:val="a9"/>
    <w:uiPriority w:val="99"/>
    <w:rsid w:val="00470A72"/>
    <w:pPr>
      <w:tabs>
        <w:tab w:val="center" w:pos="4153"/>
        <w:tab w:val="right" w:pos="830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DE4D2D"/>
    <w:rPr>
      <w:rFonts w:ascii="Cordia New" w:eastAsia="Cordia New" w:hAnsi="Cordia New"/>
      <w:sz w:val="28"/>
      <w:szCs w:val="28"/>
    </w:rPr>
  </w:style>
  <w:style w:type="paragraph" w:styleId="21">
    <w:name w:val="Body Text 2"/>
    <w:basedOn w:val="a"/>
    <w:rsid w:val="00470A72"/>
    <w:pPr>
      <w:jc w:val="both"/>
    </w:pPr>
    <w:rPr>
      <w:sz w:val="32"/>
      <w:szCs w:val="32"/>
    </w:rPr>
  </w:style>
  <w:style w:type="table" w:styleId="aa">
    <w:name w:val="Table Grid"/>
    <w:basedOn w:val="a1"/>
    <w:uiPriority w:val="59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b">
    <w:name w:val="Body Text Indent"/>
    <w:basedOn w:val="a"/>
    <w:link w:val="ac"/>
    <w:rsid w:val="00697F39"/>
    <w:pPr>
      <w:spacing w:after="120"/>
      <w:ind w:left="283"/>
    </w:pPr>
    <w:rPr>
      <w:rFonts w:cs="Cordia New"/>
      <w:szCs w:val="32"/>
    </w:rPr>
  </w:style>
  <w:style w:type="character" w:customStyle="1" w:styleId="ac">
    <w:name w:val="การเยื้องเนื้อความ อักขระ"/>
    <w:link w:val="ab"/>
    <w:rsid w:val="001C111E"/>
    <w:rPr>
      <w:rFonts w:ascii="Cordia New" w:eastAsia="Cordia New" w:hAnsi="Cordia New" w:cs="Cordia New"/>
      <w:sz w:val="28"/>
      <w:szCs w:val="32"/>
    </w:rPr>
  </w:style>
  <w:style w:type="character" w:styleId="ad">
    <w:name w:val="line number"/>
    <w:basedOn w:val="a0"/>
    <w:rsid w:val="003F0562"/>
  </w:style>
  <w:style w:type="paragraph" w:styleId="ae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  <w:style w:type="paragraph" w:styleId="af">
    <w:name w:val="Title"/>
    <w:aliases w:val=" อักขระ"/>
    <w:basedOn w:val="a"/>
    <w:link w:val="af0"/>
    <w:qFormat/>
    <w:rsid w:val="000E66B5"/>
    <w:pPr>
      <w:jc w:val="center"/>
    </w:pPr>
    <w:rPr>
      <w:rFonts w:ascii="AngsanaUPC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 อักขระ"/>
    <w:aliases w:val=" อักขระ อักขระ"/>
    <w:basedOn w:val="a0"/>
    <w:link w:val="af"/>
    <w:rsid w:val="000E66B5"/>
    <w:rPr>
      <w:rFonts w:ascii="AngsanaUPC" w:eastAsia="Cordia New" w:hAnsi="AngsanaUPC" w:cs="AngsanaUPC"/>
      <w:b/>
      <w:bCs/>
      <w:sz w:val="36"/>
      <w:szCs w:val="36"/>
      <w:lang w:eastAsia="zh-CN"/>
    </w:rPr>
  </w:style>
  <w:style w:type="paragraph" w:styleId="af1">
    <w:name w:val="Balloon Text"/>
    <w:basedOn w:val="a"/>
    <w:link w:val="af2"/>
    <w:uiPriority w:val="99"/>
    <w:rsid w:val="00DE4D2D"/>
    <w:rPr>
      <w:rFonts w:ascii="Tahoma" w:hAnsi="Tahoma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uiPriority w:val="99"/>
    <w:rsid w:val="00DE4D2D"/>
    <w:rPr>
      <w:rFonts w:ascii="Tahoma" w:eastAsia="Cordia New" w:hAnsi="Tahoma"/>
      <w:sz w:val="16"/>
    </w:rPr>
  </w:style>
  <w:style w:type="paragraph" w:styleId="22">
    <w:name w:val="Body Text Indent 2"/>
    <w:basedOn w:val="a"/>
    <w:link w:val="23"/>
    <w:rsid w:val="001C111E"/>
    <w:pPr>
      <w:ind w:firstLine="1080"/>
    </w:pPr>
    <w:rPr>
      <w:rFonts w:ascii="BrowalliaUPC" w:hAnsi="Browalli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1C111E"/>
    <w:rPr>
      <w:rFonts w:ascii="BrowalliaUPC" w:eastAsia="Cordia New" w:hAnsi="BrowalliaUPC"/>
      <w:sz w:val="32"/>
      <w:szCs w:val="32"/>
    </w:rPr>
  </w:style>
  <w:style w:type="paragraph" w:styleId="af3">
    <w:name w:val="Subtitle"/>
    <w:basedOn w:val="a"/>
    <w:link w:val="af4"/>
    <w:qFormat/>
    <w:rsid w:val="001C111E"/>
    <w:pPr>
      <w:jc w:val="center"/>
    </w:pPr>
    <w:rPr>
      <w:rFonts w:ascii="BrowalliaUPC" w:eastAsia="Times New Roman" w:hAnsi="BrowalliaUPC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1C111E"/>
    <w:rPr>
      <w:rFonts w:ascii="BrowalliaUPC" w:hAnsi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1C111E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5">
    <w:name w:val="Normal (Web)"/>
    <w:basedOn w:val="a"/>
    <w:uiPriority w:val="99"/>
    <w:unhideWhenUsed/>
    <w:rsid w:val="001C111E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normal1">
    <w:name w:val="normal1"/>
    <w:rsid w:val="001C111E"/>
    <w:rPr>
      <w:rFonts w:ascii="Tahoma" w:hAnsi="Tahoma" w:cs="Tahoma" w:hint="default"/>
      <w:b w:val="0"/>
      <w:bCs w:val="0"/>
      <w:sz w:val="17"/>
      <w:szCs w:val="17"/>
    </w:rPr>
  </w:style>
  <w:style w:type="character" w:styleId="af6">
    <w:name w:val="Strong"/>
    <w:uiPriority w:val="22"/>
    <w:qFormat/>
    <w:rsid w:val="00311DD9"/>
    <w:rPr>
      <w:b/>
      <w:bCs/>
    </w:rPr>
  </w:style>
  <w:style w:type="paragraph" w:styleId="af7">
    <w:name w:val="No Spacing"/>
    <w:uiPriority w:val="1"/>
    <w:qFormat/>
    <w:rsid w:val="00311DD9"/>
    <w:rPr>
      <w:rFonts w:ascii="Calibri" w:eastAsia="Calibri" w:hAnsi="Calibri" w:cs="Cordia New"/>
      <w:sz w:val="22"/>
      <w:szCs w:val="28"/>
    </w:rPr>
  </w:style>
  <w:style w:type="character" w:styleId="af8">
    <w:name w:val="Emphasis"/>
    <w:uiPriority w:val="20"/>
    <w:qFormat/>
    <w:rsid w:val="00311DD9"/>
    <w:rPr>
      <w:i/>
      <w:iCs/>
    </w:rPr>
  </w:style>
  <w:style w:type="character" w:customStyle="1" w:styleId="apple-converted-space">
    <w:name w:val="apple-converted-space"/>
    <w:basedOn w:val="a0"/>
    <w:rsid w:val="00311DD9"/>
  </w:style>
  <w:style w:type="paragraph" w:styleId="31">
    <w:name w:val="Body Text Indent 3"/>
    <w:basedOn w:val="a"/>
    <w:link w:val="32"/>
    <w:rsid w:val="00311DD9"/>
    <w:pPr>
      <w:spacing w:after="120"/>
      <w:ind w:left="283"/>
    </w:pPr>
    <w:rPr>
      <w:rFonts w:ascii="Angsana New" w:hAnsi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rsid w:val="00311DD9"/>
    <w:rPr>
      <w:rFonts w:ascii="Angsana New" w:eastAsia="Cordia New" w:hAnsi="Angsana New"/>
      <w:sz w:val="16"/>
    </w:rPr>
  </w:style>
  <w:style w:type="paragraph" w:customStyle="1" w:styleId="Default">
    <w:name w:val="Default"/>
    <w:rsid w:val="00311DD9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f9">
    <w:name w:val="Hyperlink"/>
    <w:uiPriority w:val="99"/>
    <w:unhideWhenUsed/>
    <w:rsid w:val="00715790"/>
    <w:rPr>
      <w:color w:val="0000FF"/>
      <w:u w:val="single"/>
    </w:rPr>
  </w:style>
  <w:style w:type="character" w:styleId="afa">
    <w:name w:val="annotation reference"/>
    <w:uiPriority w:val="99"/>
    <w:unhideWhenUsed/>
    <w:rsid w:val="00715790"/>
    <w:rPr>
      <w:sz w:val="16"/>
      <w:szCs w:val="18"/>
    </w:rPr>
  </w:style>
  <w:style w:type="paragraph" w:styleId="afb">
    <w:name w:val="annotation text"/>
    <w:basedOn w:val="a"/>
    <w:link w:val="afc"/>
    <w:uiPriority w:val="99"/>
    <w:unhideWhenUsed/>
    <w:rsid w:val="00715790"/>
    <w:rPr>
      <w:rFonts w:ascii="Angsana New" w:eastAsia="Times New Roman" w:hAnsi="Angsana New"/>
      <w:sz w:val="20"/>
      <w:szCs w:val="25"/>
    </w:rPr>
  </w:style>
  <w:style w:type="character" w:customStyle="1" w:styleId="afc">
    <w:name w:val="ข้อความข้อคิดเห็น อักขระ"/>
    <w:basedOn w:val="a0"/>
    <w:link w:val="afb"/>
    <w:uiPriority w:val="99"/>
    <w:rsid w:val="00715790"/>
    <w:rPr>
      <w:rFonts w:ascii="Angsana New" w:hAnsi="Angsana New"/>
      <w:szCs w:val="25"/>
    </w:rPr>
  </w:style>
  <w:style w:type="paragraph" w:styleId="afd">
    <w:name w:val="annotation subject"/>
    <w:basedOn w:val="afb"/>
    <w:next w:val="afb"/>
    <w:link w:val="afe"/>
    <w:uiPriority w:val="99"/>
    <w:unhideWhenUsed/>
    <w:rsid w:val="00715790"/>
    <w:rPr>
      <w:b/>
      <w:bCs/>
    </w:rPr>
  </w:style>
  <w:style w:type="character" w:customStyle="1" w:styleId="afe">
    <w:name w:val="ชื่อเรื่องของข้อคิดเห็น อักขระ"/>
    <w:basedOn w:val="afc"/>
    <w:link w:val="afd"/>
    <w:uiPriority w:val="99"/>
    <w:rsid w:val="00715790"/>
    <w:rPr>
      <w:b/>
      <w:bCs/>
    </w:rPr>
  </w:style>
  <w:style w:type="paragraph" w:customStyle="1" w:styleId="xl64">
    <w:name w:val="xl64"/>
    <w:basedOn w:val="a"/>
    <w:rsid w:val="00715790"/>
    <w:pPr>
      <w:spacing w:before="100" w:beforeAutospacing="1" w:after="100" w:afterAutospacing="1"/>
    </w:pPr>
    <w:rPr>
      <w:rFonts w:ascii="TH SarabunPSK" w:eastAsia="Times New Roman" w:hAnsi="TH SarabunPSK" w:cs="TH SarabunPSK"/>
    </w:rPr>
  </w:style>
  <w:style w:type="paragraph" w:customStyle="1" w:styleId="xl65">
    <w:name w:val="xl65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</w:rPr>
  </w:style>
  <w:style w:type="paragraph" w:customStyle="1" w:styleId="xl66">
    <w:name w:val="xl66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color w:val="0000FF"/>
    </w:rPr>
  </w:style>
  <w:style w:type="paragraph" w:customStyle="1" w:styleId="xl67">
    <w:name w:val="xl67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eastAsia="Times New Roman" w:hAnsi="TH SarabunPSK" w:cs="TH SarabunPSK"/>
    </w:rPr>
  </w:style>
  <w:style w:type="paragraph" w:customStyle="1" w:styleId="xl68">
    <w:name w:val="xl68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H SarabunPSK" w:eastAsia="Times New Roman" w:hAnsi="TH SarabunPSK" w:cs="TH SarabunPSK"/>
      <w:color w:val="FF0000"/>
    </w:rPr>
  </w:style>
  <w:style w:type="paragraph" w:customStyle="1" w:styleId="xl69">
    <w:name w:val="xl69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D8E4BC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70">
    <w:name w:val="xl70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</w:rPr>
  </w:style>
  <w:style w:type="paragraph" w:customStyle="1" w:styleId="xl71">
    <w:name w:val="xl71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b/>
      <w:bCs/>
    </w:rPr>
  </w:style>
  <w:style w:type="paragraph" w:customStyle="1" w:styleId="xl72">
    <w:name w:val="xl72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73">
    <w:name w:val="xl73"/>
    <w:basedOn w:val="a"/>
    <w:rsid w:val="00715790"/>
    <w:pP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</w:rPr>
  </w:style>
  <w:style w:type="paragraph" w:customStyle="1" w:styleId="xl74">
    <w:name w:val="xl74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  <w:color w:val="0000FF"/>
    </w:rPr>
  </w:style>
  <w:style w:type="paragraph" w:customStyle="1" w:styleId="xl75">
    <w:name w:val="xl75"/>
    <w:basedOn w:val="a"/>
    <w:rsid w:val="00715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</w:rPr>
  </w:style>
  <w:style w:type="table" w:customStyle="1" w:styleId="11">
    <w:name w:val="เส้นตาราง1"/>
    <w:basedOn w:val="a1"/>
    <w:next w:val="aa"/>
    <w:uiPriority w:val="59"/>
    <w:rsid w:val="00715790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unhideWhenUsed/>
    <w:rsid w:val="0071579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3.bp.blogspot.com/_eUqrmNvzNzw/SZ9t9lZLKBI/AAAAAAAAAK4/Hfk8iv8fy7k/s320/dance2.gi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://www.admissionpremium.com/uploads/contents/20160924173737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34635-CCD3-4A04-B5D2-241C111F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14062</Words>
  <Characters>80157</Characters>
  <Application>Microsoft Office Word</Application>
  <DocSecurity>0</DocSecurity>
  <Lines>667</Lines>
  <Paragraphs>188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94031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2019-06-28T04:13:00Z</cp:lastPrinted>
  <dcterms:created xsi:type="dcterms:W3CDTF">2019-07-01T02:45:00Z</dcterms:created>
  <dcterms:modified xsi:type="dcterms:W3CDTF">2019-07-01T02:45:00Z</dcterms:modified>
</cp:coreProperties>
</file>